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18CA" w14:textId="118957C6" w:rsidR="00A9410D" w:rsidRPr="003A56A4" w:rsidRDefault="003A56A4" w:rsidP="009D05C3">
      <w:pPr>
        <w:jc w:val="center"/>
        <w:rPr>
          <w:b/>
          <w:bCs/>
          <w:sz w:val="32"/>
          <w:szCs w:val="32"/>
          <w:u w:val="single"/>
        </w:rPr>
      </w:pPr>
      <w:r w:rsidRPr="003A56A4">
        <w:rPr>
          <w:b/>
          <w:bCs/>
          <w:sz w:val="32"/>
          <w:szCs w:val="32"/>
          <w:u w:val="single"/>
        </w:rPr>
        <w:t xml:space="preserve">BLSD </w:t>
      </w:r>
      <w:r w:rsidR="00A9410D" w:rsidRPr="003A56A4">
        <w:rPr>
          <w:b/>
          <w:bCs/>
          <w:sz w:val="32"/>
          <w:szCs w:val="32"/>
          <w:u w:val="single"/>
        </w:rPr>
        <w:t>VTRA</w:t>
      </w:r>
      <w:r w:rsidRPr="003A56A4">
        <w:rPr>
          <w:b/>
          <w:bCs/>
          <w:sz w:val="32"/>
          <w:szCs w:val="32"/>
          <w:u w:val="single"/>
        </w:rPr>
        <w:t>/ARTO</w:t>
      </w:r>
      <w:r w:rsidR="00A9410D" w:rsidRPr="003A56A4">
        <w:rPr>
          <w:b/>
          <w:bCs/>
          <w:sz w:val="32"/>
          <w:szCs w:val="32"/>
          <w:u w:val="single"/>
        </w:rPr>
        <w:t xml:space="preserve"> Checklist</w:t>
      </w:r>
      <w:r w:rsidR="00A56538">
        <w:rPr>
          <w:b/>
          <w:bCs/>
          <w:sz w:val="32"/>
          <w:szCs w:val="32"/>
          <w:u w:val="single"/>
        </w:rPr>
        <w:t xml:space="preserve"> </w:t>
      </w:r>
      <w:r w:rsidR="00A56538" w:rsidRPr="00A56538">
        <w:rPr>
          <w:b/>
          <w:bCs/>
          <w:sz w:val="32"/>
          <w:szCs w:val="32"/>
        </w:rPr>
        <w:t>2025/2026</w:t>
      </w:r>
    </w:p>
    <w:tbl>
      <w:tblPr>
        <w:tblW w:w="10215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5"/>
      </w:tblGrid>
      <w:tr w:rsidR="00A9410D" w14:paraId="7F2BAA3E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7A8FF15E" w14:textId="282D28CC" w:rsidR="00A9410D" w:rsidRDefault="00524AB5">
            <w:pPr>
              <w:ind w:left="-20" w:right="-20"/>
            </w:pPr>
            <w:r>
              <w:rPr>
                <w:rFonts w:ascii="Selawik" w:eastAsia="Selawik" w:hAnsi="Selawik" w:cs="Selawik"/>
                <w:b/>
                <w:bCs/>
                <w:color w:val="FFFFFF" w:themeColor="background1"/>
              </w:rPr>
              <w:t xml:space="preserve">I. </w:t>
            </w:r>
            <w:r w:rsidR="00A9410D" w:rsidRPr="5DC57A52">
              <w:rPr>
                <w:rFonts w:ascii="Selawik" w:eastAsia="Selawik" w:hAnsi="Selawik" w:cs="Selawik"/>
                <w:b/>
                <w:bCs/>
                <w:color w:val="FFFFFF" w:themeColor="background1"/>
              </w:rPr>
              <w:t>Description of Incident</w:t>
            </w:r>
            <w:r>
              <w:rPr>
                <w:rFonts w:ascii="Selawik" w:eastAsia="Selawik" w:hAnsi="Selawik" w:cs="Selawik"/>
                <w:b/>
                <w:bCs/>
                <w:color w:val="FFFFFF" w:themeColor="background1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63483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410D" w:rsidRPr="00524AB5" w14:paraId="2A282E6D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2EF98B" w14:textId="77777777" w:rsidR="00A9410D" w:rsidRPr="00524AB5" w:rsidRDefault="00A9410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Date/Time: </w:t>
            </w:r>
          </w:p>
        </w:tc>
      </w:tr>
      <w:tr w:rsidR="00A9410D" w:rsidRPr="00524AB5" w14:paraId="5D4E0137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B23E53" w14:textId="77777777" w:rsidR="003B1BE9" w:rsidRDefault="00604425" w:rsidP="00604425">
            <w:pPr>
              <w:ind w:right="-20"/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>Event</w:t>
            </w:r>
            <w:r w:rsidR="000340EE"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 Description</w:t>
            </w:r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>:</w:t>
            </w:r>
            <w:r w:rsidRPr="00524AB5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      </w:t>
            </w:r>
            <w:r w:rsidR="00A8149A" w:rsidRPr="00524AB5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>Include IOC</w:t>
            </w:r>
            <w:r w:rsidR="00D93D14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="00D93D14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>Individual of</w:t>
            </w:r>
            <w:proofErr w:type="gramEnd"/>
            <w:r w:rsidR="00D93D14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 Concern</w:t>
            </w:r>
            <w:r w:rsidR="001C3787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>)</w:t>
            </w:r>
            <w:r w:rsidR="00A8149A" w:rsidRPr="00524AB5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>, targets</w:t>
            </w:r>
            <w:r w:rsidRPr="00524AB5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 </w:t>
            </w:r>
            <w:r w:rsidR="00D93D14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>(targets can be named on this form)</w:t>
            </w:r>
          </w:p>
          <w:p w14:paraId="6289D8C6" w14:textId="0CDFE072" w:rsidR="00A9410D" w:rsidRPr="00524AB5" w:rsidRDefault="00604425" w:rsidP="00604425">
            <w:pPr>
              <w:ind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A8149A" w:rsidRPr="00524AB5" w14:paraId="0351E231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03C2B8" w14:textId="63A5CBA7" w:rsidR="00A8149A" w:rsidRPr="00524AB5" w:rsidRDefault="000340EE" w:rsidP="00604425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Comments: </w:t>
            </w:r>
          </w:p>
        </w:tc>
      </w:tr>
      <w:tr w:rsidR="00494FBB" w:rsidRPr="00524AB5" w14:paraId="5C2D4B33" w14:textId="77777777" w:rsidTr="00494FBB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3C09B9E5" w14:textId="1FDC48E7" w:rsidR="00494FBB" w:rsidRPr="00524AB5" w:rsidRDefault="00494FBB" w:rsidP="00494FBB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494FBB">
              <w:rPr>
                <w:rFonts w:ascii="Arial Narrow" w:eastAsia="Selawik" w:hAnsi="Arial Narrow" w:cs="Selawik"/>
                <w:b/>
                <w:bCs/>
                <w:color w:val="FFFFFF" w:themeColor="background1"/>
                <w:sz w:val="22"/>
                <w:szCs w:val="22"/>
              </w:rPr>
              <w:t>II. Communication</w:t>
            </w:r>
            <w:r w:rsidR="0084210E">
              <w:rPr>
                <w:rFonts w:ascii="Arial Narrow" w:eastAsia="Selawik" w:hAnsi="Arial Narrow" w:cs="Selawik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30368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10E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94FBB" w:rsidRPr="00524AB5" w14:paraId="2527AEDD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713C6B" w14:textId="342265AC" w:rsidR="00494FBB" w:rsidRPr="00524AB5" w:rsidRDefault="00494FBB" w:rsidP="00494FBB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32402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   </w:t>
            </w:r>
            <w:r w:rsidRPr="00524AB5">
              <w:rPr>
                <w:rFonts w:ascii="Arial Narrow" w:hAnsi="Arial Narrow"/>
                <w:sz w:val="22"/>
                <w:szCs w:val="22"/>
              </w:rPr>
              <w:t>School Assistant Superintendent</w:t>
            </w:r>
            <w:r w:rsidR="17DB6A28" w:rsidRPr="79522B50">
              <w:rPr>
                <w:rFonts w:ascii="Arial Narrow" w:hAnsi="Arial Narrow"/>
                <w:sz w:val="22"/>
                <w:szCs w:val="22"/>
              </w:rPr>
              <w:t>/Superintendent</w:t>
            </w:r>
            <w:r w:rsidRPr="00524AB5">
              <w:rPr>
                <w:rFonts w:ascii="Arial Narrow" w:hAnsi="Arial Narrow"/>
                <w:sz w:val="22"/>
                <w:szCs w:val="22"/>
              </w:rPr>
              <w:t xml:space="preserve"> and Student Services have been informed</w:t>
            </w:r>
          </w:p>
        </w:tc>
      </w:tr>
      <w:tr w:rsidR="00494FBB" w:rsidRPr="00524AB5" w14:paraId="38225338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B9BA05" w14:textId="56B9D226" w:rsidR="00494FBB" w:rsidRPr="00524AB5" w:rsidRDefault="00494FBB" w:rsidP="00494FBB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34359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   School VTRA Team is involved</w:t>
            </w:r>
          </w:p>
        </w:tc>
      </w:tr>
      <w:tr w:rsidR="00494FBB" w:rsidRPr="00524AB5" w14:paraId="560EDE36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B82275" w14:textId="31BFE155" w:rsidR="00494FBB" w:rsidRPr="00524AB5" w:rsidRDefault="00494FBB" w:rsidP="00494FBB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31222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hAnsi="Arial Narrow"/>
                <w:sz w:val="22"/>
                <w:szCs w:val="22"/>
              </w:rPr>
              <w:t xml:space="preserve">    Members of Divisional VTRA Team are involved (List): </w:t>
            </w:r>
          </w:p>
        </w:tc>
      </w:tr>
      <w:tr w:rsidR="00494FBB" w:rsidRPr="00524AB5" w14:paraId="47598C30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851A96" w14:textId="5F1056FF" w:rsidR="00494FBB" w:rsidRPr="00524AB5" w:rsidRDefault="00494FBB" w:rsidP="00494FBB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77247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   </w:t>
            </w:r>
            <w:r w:rsidRPr="00524AB5">
              <w:rPr>
                <w:rFonts w:ascii="Arial Narrow" w:hAnsi="Arial Narrow"/>
                <w:sz w:val="22"/>
                <w:szCs w:val="22"/>
              </w:rPr>
              <w:t>Community Partners (List)</w:t>
            </w:r>
            <w:r w:rsidR="00E5166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494FBB" w:rsidRPr="00524AB5" w14:paraId="17149B36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1EF7C9" w14:textId="5831A35E" w:rsidR="00494FBB" w:rsidRPr="00524AB5" w:rsidRDefault="00494FBB" w:rsidP="00494FBB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>
              <w:rPr>
                <w:rFonts w:ascii="Arial Narrow" w:eastAsia="MS Gothic" w:hAnsi="Arial Narrow" w:cs="Arial"/>
                <w:sz w:val="22"/>
                <w:szCs w:val="22"/>
              </w:rPr>
              <w:t xml:space="preserve">Comments: </w:t>
            </w:r>
          </w:p>
        </w:tc>
      </w:tr>
      <w:tr w:rsidR="00494FBB" w:rsidRPr="00524AB5" w14:paraId="11FBEB8A" w14:textId="77777777" w:rsidTr="00494FBB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635D6BC2" w14:textId="613DD2D9" w:rsidR="00494FBB" w:rsidRPr="00524AB5" w:rsidRDefault="00494FBB" w:rsidP="00494FBB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494FBB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II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I</w:t>
            </w:r>
            <w:r w:rsidRPr="00494FBB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. Safety</w:t>
            </w:r>
            <w:r w:rsidR="0084210E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0069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10E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94FBB" w:rsidRPr="00524AB5" w14:paraId="35A4D0A3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52C18D" w14:textId="77777777" w:rsidR="00494FBB" w:rsidRPr="00524AB5" w:rsidRDefault="00000000" w:rsidP="00494FBB">
            <w:pPr>
              <w:spacing w:after="0"/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96819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FBB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94FBB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494FBB"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IOC is safe and accounted for: </w:t>
            </w:r>
          </w:p>
          <w:p w14:paraId="33C55D9B" w14:textId="00ECD4A5" w:rsidR="00494FBB" w:rsidRPr="00847FEC" w:rsidRDefault="00494FBB" w:rsidP="00847FEC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>During VTRA</w:t>
            </w:r>
            <w:r w:rsidR="003011D2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 process</w:t>
            </w:r>
            <w:r w:rsidR="007E4CF2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, </w:t>
            </w:r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>IOC is:</w:t>
            </w:r>
            <w:r w:rsidRPr="00524AB5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MS Gothic" w:hAnsi="Arial Narrow" w:cs="Arial"/>
                  <w:sz w:val="22"/>
                  <w:szCs w:val="22"/>
                </w:rPr>
                <w:id w:val="112951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at school in class </w:t>
            </w:r>
            <w:sdt>
              <w:sdtPr>
                <w:rPr>
                  <w:rFonts w:ascii="Arial Narrow" w:eastAsia="MS Gothic" w:hAnsi="Arial Narrow" w:cs="Arial"/>
                  <w:sz w:val="22"/>
                  <w:szCs w:val="22"/>
                </w:rPr>
                <w:id w:val="183047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In school suspension </w:t>
            </w:r>
            <w:sdt>
              <w:sdtPr>
                <w:rPr>
                  <w:rFonts w:ascii="Arial Narrow" w:eastAsia="MS Gothic" w:hAnsi="Arial Narrow" w:cs="Arial"/>
                  <w:sz w:val="22"/>
                  <w:szCs w:val="22"/>
                </w:rPr>
                <w:id w:val="210067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out of school suspension</w:t>
            </w:r>
            <w:r w:rsidR="00847FEC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MS Gothic" w:hAnsi="Arial Narrow" w:cs="Arial"/>
                  <w:sz w:val="22"/>
                  <w:szCs w:val="22"/>
                </w:rPr>
                <w:id w:val="-122306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FEC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47FEC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CF6B66">
              <w:rPr>
                <w:rFonts w:ascii="Arial Narrow" w:eastAsia="Arial" w:hAnsi="Arial Narrow" w:cs="Arial"/>
                <w:sz w:val="22"/>
                <w:szCs w:val="22"/>
              </w:rPr>
              <w:t>“</w:t>
            </w: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not</w:t>
            </w:r>
            <w:r w:rsidR="00CF6B66">
              <w:rPr>
                <w:rFonts w:ascii="Arial Narrow" w:eastAsia="Arial" w:hAnsi="Arial Narrow" w:cs="Arial"/>
                <w:sz w:val="22"/>
                <w:szCs w:val="22"/>
              </w:rPr>
              <w:t xml:space="preserve"> right</w:t>
            </w: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now</w:t>
            </w:r>
            <w:r w:rsidR="00CF6B66">
              <w:rPr>
                <w:rFonts w:ascii="Arial Narrow" w:eastAsia="Arial" w:hAnsi="Arial Narrow" w:cs="Arial"/>
                <w:sz w:val="22"/>
                <w:szCs w:val="22"/>
              </w:rPr>
              <w:t>”</w:t>
            </w:r>
          </w:p>
        </w:tc>
      </w:tr>
      <w:tr w:rsidR="00494FBB" w:rsidRPr="00524AB5" w14:paraId="52926AD8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A5B15F" w14:textId="53CDBA70" w:rsidR="00494FBB" w:rsidRPr="00524AB5" w:rsidRDefault="00494FBB" w:rsidP="00494FBB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>Describe:</w:t>
            </w:r>
          </w:p>
        </w:tc>
      </w:tr>
      <w:tr w:rsidR="00494FBB" w:rsidRPr="00524AB5" w14:paraId="59C821E0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AEDFB0" w14:textId="5DF08C55" w:rsidR="00494FBB" w:rsidRPr="00524AB5" w:rsidRDefault="00494FBB" w:rsidP="00494FBB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74291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Target is safe and accounted for</w:t>
            </w:r>
          </w:p>
        </w:tc>
      </w:tr>
      <w:tr w:rsidR="00494FBB" w:rsidRPr="00524AB5" w14:paraId="31542A18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F74664" w14:textId="51A71B3F" w:rsidR="00494FBB" w:rsidRPr="00524AB5" w:rsidRDefault="00494FBB" w:rsidP="00494FBB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Describe: </w:t>
            </w:r>
          </w:p>
        </w:tc>
      </w:tr>
      <w:tr w:rsidR="00494FBB" w:rsidRPr="00524AB5" w14:paraId="5EC9B940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58CD52" w14:textId="34A007AC" w:rsidR="00494FBB" w:rsidRPr="00524AB5" w:rsidRDefault="00494FBB" w:rsidP="00494FBB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9754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   Parents of both IOC and Target have been notified of the incident </w:t>
            </w:r>
          </w:p>
        </w:tc>
      </w:tr>
      <w:tr w:rsidR="00494FBB" w:rsidRPr="00524AB5" w14:paraId="1F9BF403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789294" w14:textId="6246BBE5" w:rsidR="00494FBB" w:rsidRPr="00524AB5" w:rsidRDefault="00494FBB" w:rsidP="00494FBB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Describe: </w:t>
            </w:r>
          </w:p>
        </w:tc>
      </w:tr>
      <w:tr w:rsidR="00494FBB" w:rsidRPr="00524AB5" w14:paraId="7392124B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4BF8BB" w14:textId="37C7B9DA" w:rsidR="00494FBB" w:rsidRPr="00524AB5" w:rsidRDefault="00494FBB" w:rsidP="00494FBB">
            <w:pPr>
              <w:ind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64676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   Backpack/lockers have been checked for weapons</w:t>
            </w:r>
          </w:p>
        </w:tc>
      </w:tr>
      <w:tr w:rsidR="00494FBB" w:rsidRPr="00524AB5" w14:paraId="2C0D4486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B1BE01" w14:textId="71F75EAB" w:rsidR="00494FBB" w:rsidRPr="00524AB5" w:rsidRDefault="00494FBB" w:rsidP="00910D81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Is the event    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79005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hAnsi="Arial Narrow"/>
                <w:sz w:val="22"/>
                <w:szCs w:val="22"/>
              </w:rPr>
              <w:t xml:space="preserve"> Worrisome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39632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Baseline</w:t>
            </w:r>
            <w:r w:rsidR="00910D81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910D81" w:rsidRPr="00207DFA">
              <w:rPr>
                <w:rFonts w:ascii="Arial Narrow" w:eastAsia="Arial" w:hAnsi="Arial Narrow" w:cs="Arial"/>
                <w:sz w:val="22"/>
                <w:szCs w:val="22"/>
              </w:rPr>
              <w:t>escalation</w:t>
            </w:r>
          </w:p>
          <w:p w14:paraId="14917A4B" w14:textId="6F166F73" w:rsidR="00494FBB" w:rsidRPr="00524AB5" w:rsidRDefault="00494FBB" w:rsidP="00910D81">
            <w:pPr>
              <w:spacing w:after="0"/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Is there a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6533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Threat </w:t>
            </w:r>
            <w:r w:rsidR="00CC78B4">
              <w:rPr>
                <w:rFonts w:ascii="Arial Narrow" w:eastAsia="Arial" w:hAnsi="Arial Narrow" w:cs="Arial"/>
                <w:sz w:val="22"/>
                <w:szCs w:val="22"/>
              </w:rPr>
              <w:t xml:space="preserve">       </w:t>
            </w: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Is it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08290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Direct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9083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Indirect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81279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Conditional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20186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Veiled</w:t>
            </w:r>
          </w:p>
        </w:tc>
      </w:tr>
      <w:tr w:rsidR="00494FBB" w:rsidRPr="00524AB5" w14:paraId="2FD9C17E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21EEFB" w14:textId="5186D57C" w:rsidR="00494FBB" w:rsidRPr="00524AB5" w:rsidRDefault="00494FBB" w:rsidP="00494FBB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>Describe</w:t>
            </w:r>
            <w:r w:rsidR="00910D81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494FBB" w:rsidRPr="00524AB5" w14:paraId="468DB9C8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F83172" w14:textId="157E3284" w:rsidR="00494FBB" w:rsidRPr="00524AB5" w:rsidRDefault="00494FBB" w:rsidP="00494FBB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If </w:t>
            </w:r>
            <w:r w:rsidR="00910D81">
              <w:rPr>
                <w:rFonts w:ascii="Arial Narrow" w:hAnsi="Arial Narrow"/>
                <w:sz w:val="22"/>
                <w:szCs w:val="22"/>
              </w:rPr>
              <w:t xml:space="preserve">there is a </w:t>
            </w:r>
            <w:r w:rsidRPr="00524AB5">
              <w:rPr>
                <w:rFonts w:ascii="Arial Narrow" w:hAnsi="Arial Narrow"/>
                <w:sz w:val="22"/>
                <w:szCs w:val="22"/>
              </w:rPr>
              <w:t>threat</w:t>
            </w:r>
            <w:r w:rsidR="00A755C4">
              <w:rPr>
                <w:rFonts w:ascii="Arial Narrow" w:hAnsi="Arial Narrow"/>
                <w:sz w:val="22"/>
                <w:szCs w:val="22"/>
              </w:rPr>
              <w:t>,</w:t>
            </w:r>
            <w:r w:rsidRPr="00524AB5">
              <w:rPr>
                <w:rFonts w:ascii="Arial Narrow" w:hAnsi="Arial Narrow"/>
                <w:sz w:val="22"/>
                <w:szCs w:val="22"/>
              </w:rPr>
              <w:t xml:space="preserve"> is it</w:t>
            </w:r>
            <w:r w:rsidR="00910D81">
              <w:rPr>
                <w:rFonts w:ascii="Arial Narrow" w:hAnsi="Arial Narrow"/>
                <w:sz w:val="22"/>
                <w:szCs w:val="22"/>
              </w:rPr>
              <w:t>?</w:t>
            </w: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87090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specific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59529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plausible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60626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conditional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38559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timely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54873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Access to weapons</w:t>
            </w:r>
          </w:p>
        </w:tc>
      </w:tr>
      <w:tr w:rsidR="00494FBB" w:rsidRPr="00524AB5" w14:paraId="2E8F78C4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53D140" w14:textId="1F72E74C" w:rsidR="00494FBB" w:rsidRPr="00524AB5" w:rsidRDefault="00494FBB" w:rsidP="00494FBB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Describe: </w:t>
            </w:r>
          </w:p>
        </w:tc>
      </w:tr>
      <w:tr w:rsidR="00494FBB" w:rsidRPr="00524AB5" w14:paraId="72217280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0A81C7" w14:textId="2E1FE755" w:rsidR="00494FBB" w:rsidRPr="00524AB5" w:rsidRDefault="00494FBB" w:rsidP="00494FBB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6E9717B7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Who feels targeted/threatened:   </w:t>
            </w:r>
            <w:r w:rsidRPr="6E9717B7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96866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E9717B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6E9717B7">
              <w:rPr>
                <w:rFonts w:ascii="Arial Narrow" w:eastAsia="Arial" w:hAnsi="Arial Narrow" w:cs="Arial"/>
                <w:sz w:val="22"/>
                <w:szCs w:val="22"/>
              </w:rPr>
              <w:t xml:space="preserve">   </w:t>
            </w:r>
            <w:r w:rsidRPr="6E9717B7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Peers   </w:t>
            </w:r>
            <w:r w:rsidRPr="6E9717B7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 </w:t>
            </w:r>
            <w:r w:rsidRPr="6E9717B7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201418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E9717B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6E9717B7">
              <w:rPr>
                <w:rFonts w:ascii="Arial Narrow" w:eastAsia="Arial" w:hAnsi="Arial Narrow" w:cs="Arial"/>
                <w:sz w:val="22"/>
                <w:szCs w:val="22"/>
              </w:rPr>
              <w:t xml:space="preserve">    </w:t>
            </w:r>
            <w:r w:rsidRPr="6E9717B7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>EAs</w:t>
            </w:r>
            <w:r w:rsidRPr="6E9717B7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32212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E9717B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6E9717B7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="00FC0BB9" w:rsidRPr="6E9717B7">
              <w:rPr>
                <w:rFonts w:ascii="Arial Narrow" w:eastAsia="Arial" w:hAnsi="Arial Narrow" w:cs="Arial"/>
                <w:sz w:val="22"/>
                <w:szCs w:val="22"/>
              </w:rPr>
              <w:t>P</w:t>
            </w:r>
            <w:r w:rsidRPr="6E9717B7">
              <w:rPr>
                <w:rFonts w:ascii="Arial Narrow" w:eastAsia="Arial" w:hAnsi="Arial Narrow" w:cs="Arial"/>
                <w:sz w:val="22"/>
                <w:szCs w:val="22"/>
              </w:rPr>
              <w:t xml:space="preserve">arents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27551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E9717B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6E9717B7">
              <w:rPr>
                <w:rFonts w:ascii="Arial Narrow" w:eastAsia="Arial" w:hAnsi="Arial Narrow" w:cs="Arial"/>
                <w:sz w:val="22"/>
                <w:szCs w:val="22"/>
              </w:rPr>
              <w:t xml:space="preserve">   Teachers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4565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E9717B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6E9717B7">
              <w:rPr>
                <w:rFonts w:ascii="Arial Narrow" w:eastAsia="Arial" w:hAnsi="Arial Narrow" w:cs="Arial"/>
                <w:sz w:val="22"/>
                <w:szCs w:val="22"/>
              </w:rPr>
              <w:t xml:space="preserve">    Others</w:t>
            </w:r>
            <w:r w:rsidR="00910D81" w:rsidRPr="6E9717B7">
              <w:rPr>
                <w:rFonts w:ascii="Arial Narrow" w:eastAsia="Arial" w:hAnsi="Arial Narrow" w:cs="Arial"/>
                <w:sz w:val="22"/>
                <w:szCs w:val="22"/>
              </w:rPr>
              <w:t>:</w:t>
            </w:r>
          </w:p>
        </w:tc>
      </w:tr>
      <w:tr w:rsidR="00494FBB" w:rsidRPr="00524AB5" w14:paraId="17B46797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329615" w14:textId="77777777" w:rsidR="00494FBB" w:rsidRPr="00524AB5" w:rsidRDefault="00494FBB" w:rsidP="00494FBB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>Describe:</w:t>
            </w:r>
            <w:r w:rsidRPr="00524AB5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494FBB" w:rsidRPr="00524AB5" w14:paraId="29462150" w14:textId="77777777" w:rsidTr="00C545D4">
        <w:trPr>
          <w:trHeight w:val="1159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ADE92E" w14:textId="7A92551C" w:rsidR="00494FBB" w:rsidRPr="00524AB5" w:rsidRDefault="00494FBB" w:rsidP="00494FBB">
            <w:pPr>
              <w:spacing w:after="0"/>
              <w:ind w:left="-20"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lastRenderedPageBreak/>
              <w:t xml:space="preserve">Primary Hypothesis: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21547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>‘Cry for help’ (i.e. response to bullying</w:t>
            </w:r>
            <w:r w:rsidR="7456DD87" w:rsidRPr="27869CA7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>)</w:t>
            </w:r>
          </w:p>
          <w:p w14:paraId="3000908D" w14:textId="146EA5A5" w:rsidR="00494FBB" w:rsidRPr="00524AB5" w:rsidRDefault="00494FBB" w:rsidP="00494FBB">
            <w:pPr>
              <w:spacing w:after="0"/>
              <w:ind w:left="-20"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                            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36420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   Conspiracy of two or more </w:t>
            </w:r>
            <w:r w:rsidR="00426026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(i.e. </w:t>
            </w:r>
            <w:proofErr w:type="spellStart"/>
            <w:r w:rsidR="00426026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>puppetmaster</w:t>
            </w:r>
            <w:proofErr w:type="spellEnd"/>
            <w:r w:rsidR="00426026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>)</w:t>
            </w:r>
          </w:p>
          <w:p w14:paraId="66B783BF" w14:textId="14D1E3A4" w:rsidR="00494FBB" w:rsidRPr="00524AB5" w:rsidRDefault="00494FBB" w:rsidP="00494FBB">
            <w:pPr>
              <w:spacing w:after="0"/>
              <w:ind w:left="-20"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             </w:t>
            </w:r>
            <w:r>
              <w:rPr>
                <w:rFonts w:ascii="Arial Narrow" w:eastAsia="MS Gothic" w:hAnsi="Arial Narrow" w:cs="Arial"/>
                <w:sz w:val="22"/>
                <w:szCs w:val="22"/>
              </w:rPr>
              <w:t xml:space="preserve">               </w:t>
            </w: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18767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10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 Fluidity </w:t>
            </w:r>
            <w:r w:rsidR="113E1095" w:rsidRPr="4E3D1D6B">
              <w:rPr>
                <w:rFonts w:ascii="Arial Narrow" w:eastAsia="MS Gothic" w:hAnsi="Arial Narrow" w:cs="Arial"/>
                <w:sz w:val="22"/>
                <w:szCs w:val="22"/>
              </w:rPr>
              <w:t>(movement from self-harm to harm of others)</w:t>
            </w:r>
          </w:p>
        </w:tc>
      </w:tr>
      <w:tr w:rsidR="00494FBB" w:rsidRPr="00524AB5" w14:paraId="1CDCBEBA" w14:textId="77777777" w:rsidTr="00C545D4">
        <w:trPr>
          <w:trHeight w:val="52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82712B" w14:textId="5D80FA5D" w:rsidR="00494FBB" w:rsidRDefault="00494FBB" w:rsidP="00494FBB">
            <w:pPr>
              <w:spacing w:after="0"/>
              <w:ind w:left="-20" w:right="-20"/>
              <w:rPr>
                <w:rFonts w:ascii="Arial Narrow" w:eastAsia="MS Gothic" w:hAnsi="Arial Narrow" w:cs="Arial"/>
                <w:sz w:val="22"/>
                <w:szCs w:val="22"/>
              </w:rPr>
            </w:pPr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>Is it</w:t>
            </w:r>
            <w:r w:rsidR="000E69D1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>?</w:t>
            </w:r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 </w:t>
            </w:r>
            <w:r w:rsidR="000E69D1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 </w:t>
            </w:r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Risk Assessment   </w:t>
            </w: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6672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  Threat Assessment</w:t>
            </w:r>
            <w:r w:rsidR="00420DC8"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 xml:space="preserve">  </w:t>
            </w:r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5613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MS Gothic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MS Gothic" w:hAnsi="Arial Narrow" w:cs="Arial"/>
                <w:sz w:val="22"/>
                <w:szCs w:val="22"/>
              </w:rPr>
              <w:t xml:space="preserve"> Worrisome Behaviour </w:t>
            </w:r>
          </w:p>
          <w:p w14:paraId="4B8F7A6B" w14:textId="3CABD3C5" w:rsidR="0084210E" w:rsidRDefault="00000000" w:rsidP="00494FBB">
            <w:pPr>
              <w:spacing w:after="0"/>
              <w:ind w:left="-20" w:right="-20"/>
              <w:rPr>
                <w:rFonts w:ascii="Arial Narrow" w:eastAsia="MS Gothic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96453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10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210E">
              <w:rPr>
                <w:rFonts w:ascii="Arial Narrow" w:eastAsia="MS Gothic" w:hAnsi="Arial Narrow" w:cs="Arial"/>
                <w:sz w:val="22"/>
                <w:szCs w:val="22"/>
              </w:rPr>
              <w:t xml:space="preserve"> </w:t>
            </w:r>
            <w:r w:rsidR="00494FBB">
              <w:rPr>
                <w:rFonts w:ascii="Arial Narrow" w:eastAsia="MS Gothic" w:hAnsi="Arial Narrow" w:cs="Arial"/>
                <w:sz w:val="22"/>
                <w:szCs w:val="22"/>
              </w:rPr>
              <w:t xml:space="preserve">If </w:t>
            </w:r>
            <w:proofErr w:type="gramStart"/>
            <w:r w:rsidR="00494FBB">
              <w:rPr>
                <w:rFonts w:ascii="Arial Narrow" w:eastAsia="MS Gothic" w:hAnsi="Arial Narrow" w:cs="Arial"/>
                <w:sz w:val="22"/>
                <w:szCs w:val="22"/>
              </w:rPr>
              <w:t>Risk</w:t>
            </w:r>
            <w:proofErr w:type="gramEnd"/>
            <w:r w:rsidR="00494FBB">
              <w:rPr>
                <w:rFonts w:ascii="Arial Narrow" w:eastAsia="MS Gothic" w:hAnsi="Arial Narrow" w:cs="Arial"/>
                <w:sz w:val="22"/>
                <w:szCs w:val="22"/>
              </w:rPr>
              <w:t xml:space="preserve"> or Threat Assessment</w:t>
            </w:r>
            <w:r w:rsidR="000E69D1">
              <w:rPr>
                <w:rFonts w:ascii="Arial Narrow" w:eastAsia="MS Gothic" w:hAnsi="Arial Narrow" w:cs="Arial"/>
                <w:sz w:val="22"/>
                <w:szCs w:val="22"/>
              </w:rPr>
              <w:t>, then</w:t>
            </w:r>
            <w:r w:rsidR="00494FBB">
              <w:rPr>
                <w:rFonts w:ascii="Arial Narrow" w:eastAsia="MS Gothic" w:hAnsi="Arial Narrow" w:cs="Arial"/>
                <w:sz w:val="22"/>
                <w:szCs w:val="22"/>
              </w:rPr>
              <w:t xml:space="preserve"> co</w:t>
            </w:r>
            <w:r w:rsidR="0084210E">
              <w:rPr>
                <w:rFonts w:ascii="Arial Narrow" w:eastAsia="MS Gothic" w:hAnsi="Arial Narrow" w:cs="Arial"/>
                <w:sz w:val="22"/>
                <w:szCs w:val="22"/>
              </w:rPr>
              <w:t>mplete the rest of the form</w:t>
            </w:r>
          </w:p>
          <w:p w14:paraId="77FC15C9" w14:textId="7A0111B3" w:rsidR="00494FBB" w:rsidRPr="00524AB5" w:rsidRDefault="00000000" w:rsidP="00494FBB">
            <w:pPr>
              <w:spacing w:after="0"/>
              <w:ind w:left="-20"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6545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10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210E">
              <w:rPr>
                <w:rFonts w:ascii="Arial Narrow" w:eastAsia="MS Gothic" w:hAnsi="Arial Narrow" w:cs="Arial"/>
                <w:sz w:val="22"/>
                <w:szCs w:val="22"/>
              </w:rPr>
              <w:t xml:space="preserve"> If </w:t>
            </w:r>
            <w:r w:rsidR="000E69D1">
              <w:rPr>
                <w:rFonts w:ascii="Arial Narrow" w:eastAsia="MS Gothic" w:hAnsi="Arial Narrow" w:cs="Arial"/>
                <w:sz w:val="22"/>
                <w:szCs w:val="22"/>
              </w:rPr>
              <w:t xml:space="preserve">it is </w:t>
            </w:r>
            <w:r w:rsidR="0084210E">
              <w:rPr>
                <w:rFonts w:ascii="Arial Narrow" w:eastAsia="MS Gothic" w:hAnsi="Arial Narrow" w:cs="Arial"/>
                <w:sz w:val="22"/>
                <w:szCs w:val="22"/>
              </w:rPr>
              <w:t xml:space="preserve">Worrisome </w:t>
            </w:r>
            <w:proofErr w:type="gramStart"/>
            <w:r w:rsidR="0084210E">
              <w:rPr>
                <w:rFonts w:ascii="Arial Narrow" w:eastAsia="MS Gothic" w:hAnsi="Arial Narrow" w:cs="Arial"/>
                <w:sz w:val="22"/>
                <w:szCs w:val="22"/>
              </w:rPr>
              <w:t>Behaviour</w:t>
            </w:r>
            <w:r w:rsidR="000C2594">
              <w:rPr>
                <w:rFonts w:ascii="Arial Narrow" w:eastAsia="MS Gothic" w:hAnsi="Arial Narrow" w:cs="Arial"/>
                <w:sz w:val="22"/>
                <w:szCs w:val="22"/>
              </w:rPr>
              <w:t xml:space="preserve">, </w:t>
            </w:r>
            <w:r w:rsidR="0084210E">
              <w:rPr>
                <w:rFonts w:ascii="Arial Narrow" w:eastAsia="MS Gothic" w:hAnsi="Arial Narrow" w:cs="Arial"/>
                <w:sz w:val="22"/>
                <w:szCs w:val="22"/>
              </w:rPr>
              <w:t xml:space="preserve"> skip</w:t>
            </w:r>
            <w:proofErr w:type="gramEnd"/>
            <w:r w:rsidR="0084210E">
              <w:rPr>
                <w:rFonts w:ascii="Arial Narrow" w:eastAsia="MS Gothic" w:hAnsi="Arial Narrow" w:cs="Arial"/>
                <w:sz w:val="22"/>
                <w:szCs w:val="22"/>
              </w:rPr>
              <w:t xml:space="preserve"> step </w:t>
            </w:r>
            <w:r w:rsidR="000C2594">
              <w:rPr>
                <w:rFonts w:ascii="Arial Narrow" w:eastAsia="MS Gothic" w:hAnsi="Arial Narrow" w:cs="Arial"/>
                <w:sz w:val="22"/>
                <w:szCs w:val="22"/>
              </w:rPr>
              <w:t>V</w:t>
            </w:r>
            <w:r w:rsidR="006808EA">
              <w:rPr>
                <w:rFonts w:ascii="Arial Narrow" w:eastAsia="MS Gothic" w:hAnsi="Arial Narrow" w:cs="Arial"/>
                <w:sz w:val="22"/>
                <w:szCs w:val="22"/>
              </w:rPr>
              <w:t xml:space="preserve">, </w:t>
            </w:r>
            <w:r w:rsidR="000C2594">
              <w:rPr>
                <w:rFonts w:ascii="Arial Narrow" w:eastAsia="MS Gothic" w:hAnsi="Arial Narrow" w:cs="Arial"/>
                <w:sz w:val="22"/>
                <w:szCs w:val="22"/>
              </w:rPr>
              <w:t>VI</w:t>
            </w:r>
            <w:r w:rsidR="006808EA">
              <w:rPr>
                <w:rFonts w:ascii="Arial Narrow" w:eastAsia="MS Gothic" w:hAnsi="Arial Narrow" w:cs="Arial"/>
                <w:sz w:val="22"/>
                <w:szCs w:val="22"/>
              </w:rPr>
              <w:t xml:space="preserve"> &amp; VII</w:t>
            </w:r>
            <w:r w:rsidR="000C2594">
              <w:rPr>
                <w:rFonts w:ascii="Arial Narrow" w:eastAsia="MS Gothic" w:hAnsi="Arial Narrow" w:cs="Arial"/>
                <w:sz w:val="22"/>
                <w:szCs w:val="22"/>
              </w:rPr>
              <w:t>.</w:t>
            </w:r>
            <w:r w:rsidR="0084210E">
              <w:rPr>
                <w:rFonts w:ascii="Arial Narrow" w:eastAsia="MS Gothic" w:hAnsi="Arial Narrow" w:cs="Arial"/>
                <w:sz w:val="22"/>
                <w:szCs w:val="22"/>
              </w:rPr>
              <w:t xml:space="preserve"> </w:t>
            </w:r>
          </w:p>
        </w:tc>
      </w:tr>
      <w:tr w:rsidR="00494FBB" w:rsidRPr="00524AB5" w14:paraId="4FFBF576" w14:textId="77777777" w:rsidTr="00C545D4">
        <w:trPr>
          <w:trHeight w:val="52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80DF1C" w14:textId="102044A9" w:rsidR="00494FBB" w:rsidRPr="00524AB5" w:rsidRDefault="00494FBB" w:rsidP="00494FBB">
            <w:pPr>
              <w:spacing w:after="0"/>
              <w:ind w:left="-20" w:right="-20"/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</w:pPr>
            <w:r>
              <w:rPr>
                <w:rFonts w:ascii="Arial Narrow" w:eastAsia="Selawik" w:hAnsi="Arial Narrow" w:cs="Selawik"/>
                <w:color w:val="000000" w:themeColor="text1"/>
                <w:sz w:val="22"/>
                <w:szCs w:val="22"/>
              </w:rPr>
              <w:t>Comments</w:t>
            </w:r>
          </w:p>
        </w:tc>
      </w:tr>
      <w:tr w:rsidR="00494FBB" w:rsidRPr="00524AB5" w14:paraId="49A4E1D7" w14:textId="77777777" w:rsidTr="00494FBB">
        <w:trPr>
          <w:trHeight w:val="105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tbl>
            <w:tblPr>
              <w:tblW w:w="10215" w:type="dxa"/>
              <w:tblInd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5"/>
            </w:tblGrid>
            <w:tr w:rsidR="00494FBB" w:rsidRPr="00524AB5" w14:paraId="2BC81C8E" w14:textId="77777777">
              <w:trPr>
                <w:trHeight w:val="41"/>
              </w:trPr>
              <w:tc>
                <w:tcPr>
                  <w:tcW w:w="102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0000" w:themeFill="text1"/>
                </w:tcPr>
                <w:p w14:paraId="224AD488" w14:textId="77777777" w:rsidR="00494FBB" w:rsidRPr="00524AB5" w:rsidRDefault="00494FBB" w:rsidP="00494FBB">
                  <w:pPr>
                    <w:spacing w:after="0"/>
                    <w:ind w:right="-20"/>
                    <w:rPr>
                      <w:rFonts w:ascii="Arial Narrow" w:eastAsia="MS Gothic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Selawik" w:hAnsi="Arial Narrow" w:cs="Selawik"/>
                      <w:b/>
                      <w:bCs/>
                      <w:color w:val="FFFFFF" w:themeColor="background1"/>
                      <w:sz w:val="22"/>
                      <w:szCs w:val="22"/>
                    </w:rPr>
                    <w:t>IV.</w:t>
                  </w:r>
                  <w:r w:rsidRPr="00524AB5">
                    <w:rPr>
                      <w:rFonts w:ascii="Arial Narrow" w:eastAsia="Selawik" w:hAnsi="Arial Narrow" w:cs="Selawik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eastAsia="Selawik" w:hAnsi="Arial Narrow" w:cs="Selawik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Stage 1 </w:t>
                  </w:r>
                  <w:r w:rsidRPr="00524AB5">
                    <w:rPr>
                      <w:rFonts w:ascii="Arial Narrow" w:eastAsia="Selawik" w:hAnsi="Arial Narrow" w:cs="Selawik"/>
                      <w:b/>
                      <w:bCs/>
                      <w:color w:val="FFFFFF" w:themeColor="background1"/>
                      <w:sz w:val="22"/>
                      <w:szCs w:val="22"/>
                    </w:rPr>
                    <w:t>VTRA Activation</w:t>
                  </w:r>
                  <w:r>
                    <w:rPr>
                      <w:rFonts w:ascii="Arial Narrow" w:eastAsia="Selawik" w:hAnsi="Arial Narrow" w:cs="Selawik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id w:val="-798684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524AB5">
                    <w:rPr>
                      <w:rFonts w:ascii="Arial Narrow" w:eastAsia="Selawik" w:hAnsi="Arial Narrow" w:cs="Selawik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eastAsia="Selawik" w:hAnsi="Arial Narrow" w:cs="Selawik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Yes </w:t>
                  </w:r>
                  <w:sdt>
                    <w:sdtPr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id w:val="281310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524AB5">
                    <w:rPr>
                      <w:rFonts w:ascii="Arial Narrow" w:eastAsia="Selawik" w:hAnsi="Arial Narrow" w:cs="Selawik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eastAsia="Selawik" w:hAnsi="Arial Narrow" w:cs="Selawik"/>
                      <w:b/>
                      <w:bCs/>
                      <w:color w:val="FFFFFF" w:themeColor="background1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27A03F30" w14:textId="60C272BA" w:rsidR="00494FBB" w:rsidRPr="00524AB5" w:rsidRDefault="00494FBB" w:rsidP="00494FBB">
            <w:pPr>
              <w:spacing w:after="0"/>
              <w:ind w:left="-20" w:right="-20"/>
              <w:rPr>
                <w:rFonts w:ascii="Arial Narrow" w:eastAsia="Selawik" w:hAnsi="Arial Narrow" w:cs="Selawik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94FBB" w:rsidRPr="00524AB5" w14:paraId="4067A1F3" w14:textId="77777777" w:rsidTr="00494FBB">
        <w:trPr>
          <w:trHeight w:val="105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6734F7" w14:textId="3DB5E2C5" w:rsidR="00494FBB" w:rsidRPr="0084210E" w:rsidRDefault="00000000" w:rsidP="00494FBB">
            <w:pPr>
              <w:spacing w:after="0"/>
              <w:ind w:right="-20"/>
              <w:rPr>
                <w:rFonts w:ascii="Arial Narrow" w:eastAsia="Selawik" w:hAnsi="Arial Narrow" w:cs="Selawik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33065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C1071D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Divisional School and VTRA Team meet:            Date:     </w:t>
            </w:r>
          </w:p>
        </w:tc>
      </w:tr>
      <w:tr w:rsidR="00C1071D" w:rsidRPr="00524AB5" w14:paraId="6A28C369" w14:textId="77777777" w:rsidTr="00494FBB">
        <w:trPr>
          <w:trHeight w:val="105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E2E99C" w14:textId="05C9853F" w:rsidR="00C1071D" w:rsidRDefault="00C1071D" w:rsidP="00C1071D">
            <w:pPr>
              <w:spacing w:after="0"/>
              <w:ind w:right="-20"/>
              <w:rPr>
                <w:rFonts w:ascii="Arial Narrow" w:eastAsia="Selawik" w:hAnsi="Arial Narrow" w:cs="Selawik"/>
                <w:sz w:val="22"/>
                <w:szCs w:val="22"/>
              </w:rPr>
            </w:pPr>
            <w:r>
              <w:rPr>
                <w:rFonts w:ascii="Arial Narrow" w:eastAsia="Selawik" w:hAnsi="Arial Narrow" w:cs="Selawik"/>
                <w:sz w:val="22"/>
                <w:szCs w:val="22"/>
              </w:rPr>
              <w:t xml:space="preserve">Comments:    </w:t>
            </w:r>
          </w:p>
        </w:tc>
      </w:tr>
      <w:tr w:rsidR="00C1071D" w:rsidRPr="00524AB5" w14:paraId="050440BE" w14:textId="77777777" w:rsidTr="0084210E">
        <w:trPr>
          <w:trHeight w:val="105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6AC790A0" w14:textId="26D19340" w:rsidR="00C1071D" w:rsidRPr="0084210E" w:rsidRDefault="00C1071D" w:rsidP="00C1071D">
            <w:pPr>
              <w:ind w:left="-20" w:right="-20"/>
              <w:rPr>
                <w:rFonts w:ascii="Arial Narrow" w:eastAsia="MS Gothic" w:hAnsi="Arial Narrow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4210E">
              <w:rPr>
                <w:rFonts w:ascii="Arial Narrow" w:eastAsia="MS Gothic" w:hAnsi="Arial Narrow" w:cs="Arial"/>
                <w:b/>
                <w:bCs/>
                <w:color w:val="FFFFFF" w:themeColor="background1"/>
                <w:sz w:val="22"/>
                <w:szCs w:val="22"/>
              </w:rPr>
              <w:t>V. Planning and Data Collection</w:t>
            </w:r>
            <w:r>
              <w:rPr>
                <w:rFonts w:ascii="Arial Narrow" w:eastAsia="MS Gothic" w:hAnsi="Arial Narrow" w:cs="Arial"/>
                <w:b/>
                <w:bCs/>
                <w:color w:val="FFFFFF" w:themeColor="background1"/>
                <w:sz w:val="22"/>
                <w:szCs w:val="22"/>
              </w:rPr>
              <w:t xml:space="preserve">/Interviews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87056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  Not Applicable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9145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1071D" w:rsidRPr="00524AB5" w14:paraId="59667E5A" w14:textId="77777777">
        <w:trPr>
          <w:trHeight w:val="105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F87B8" w14:textId="69ECFEDC" w:rsidR="00C1071D" w:rsidRPr="00524AB5" w:rsidRDefault="00C1071D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Data collected </w:t>
            </w:r>
            <w:r>
              <w:rPr>
                <w:rFonts w:ascii="Arial Narrow" w:hAnsi="Arial Narrow"/>
                <w:sz w:val="22"/>
                <w:szCs w:val="22"/>
              </w:rPr>
              <w:t>focuses on four prongs:</w:t>
            </w:r>
            <w:r w:rsidRPr="00524AB5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74256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Family</w:t>
            </w:r>
            <w:r w:rsidR="00B8285F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42878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School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73183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Social Dynamics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305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85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IOC personality</w:t>
            </w:r>
          </w:p>
        </w:tc>
      </w:tr>
      <w:tr w:rsidR="00C1071D" w:rsidRPr="00524AB5" w14:paraId="47856635" w14:textId="77777777">
        <w:trPr>
          <w:trHeight w:val="105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5F505" w14:textId="7D10912D" w:rsidR="00C1071D" w:rsidRPr="00524AB5" w:rsidRDefault="00000000" w:rsidP="00C1071D">
            <w:pPr>
              <w:ind w:right="-2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205511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IOC                                           </w:t>
            </w:r>
            <w:r w:rsidR="00177420">
              <w:rPr>
                <w:rFonts w:ascii="Arial Narrow" w:eastAsia="Arial" w:hAnsi="Arial Narrow" w:cs="Arial"/>
                <w:sz w:val="22"/>
                <w:szCs w:val="22"/>
              </w:rPr>
              <w:t xml:space="preserve">                      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Date:                Who completed the Interview</w:t>
            </w:r>
            <w:r w:rsidR="00C1071D">
              <w:rPr>
                <w:rFonts w:ascii="Arial Narrow" w:eastAsia="Arial" w:hAnsi="Arial Narrow" w:cs="Arial"/>
                <w:sz w:val="22"/>
                <w:szCs w:val="22"/>
              </w:rPr>
              <w:t>:</w:t>
            </w:r>
          </w:p>
        </w:tc>
      </w:tr>
      <w:tr w:rsidR="00C1071D" w:rsidRPr="00524AB5" w14:paraId="6FB74242" w14:textId="77777777">
        <w:trPr>
          <w:trHeight w:val="105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35741" w14:textId="2FBC0C8E" w:rsidR="00C1071D" w:rsidRPr="00524AB5" w:rsidRDefault="00C1071D" w:rsidP="00C1071D">
            <w:pPr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Comments:</w:t>
            </w:r>
          </w:p>
        </w:tc>
      </w:tr>
      <w:tr w:rsidR="00C1071D" w:rsidRPr="00524AB5" w14:paraId="4F9608AD" w14:textId="77777777">
        <w:trPr>
          <w:trHeight w:val="105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6D8C0" w14:textId="2C7DD9CA" w:rsidR="00C1071D" w:rsidRPr="00524AB5" w:rsidRDefault="00000000" w:rsidP="00C1071D">
            <w:pPr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92854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Target:                               </w:t>
            </w:r>
            <w:r w:rsidR="00177420">
              <w:rPr>
                <w:rFonts w:ascii="Arial Narrow" w:eastAsia="Arial" w:hAnsi="Arial Narrow" w:cs="Arial"/>
                <w:sz w:val="22"/>
                <w:szCs w:val="22"/>
              </w:rPr>
              <w:t xml:space="preserve">                        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 Date:                  Who completed the interview</w:t>
            </w:r>
            <w:r w:rsidR="00C1071D">
              <w:rPr>
                <w:rFonts w:ascii="Arial Narrow" w:eastAsia="Arial" w:hAnsi="Arial Narrow" w:cs="Arial"/>
                <w:sz w:val="22"/>
                <w:szCs w:val="22"/>
              </w:rPr>
              <w:t>:</w:t>
            </w:r>
          </w:p>
        </w:tc>
      </w:tr>
      <w:tr w:rsidR="00C1071D" w:rsidRPr="00524AB5" w14:paraId="74EB0FD4" w14:textId="77777777">
        <w:trPr>
          <w:trHeight w:val="105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DD32B" w14:textId="15713588" w:rsidR="00C1071D" w:rsidRPr="00524AB5" w:rsidRDefault="00C1071D" w:rsidP="00C1071D">
            <w:pPr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sz w:val="22"/>
                <w:szCs w:val="22"/>
              </w:rPr>
              <w:t>Comments:</w:t>
            </w:r>
          </w:p>
        </w:tc>
      </w:tr>
      <w:tr w:rsidR="00C1071D" w:rsidRPr="00524AB5" w14:paraId="5A6E4D69" w14:textId="77777777">
        <w:trPr>
          <w:trHeight w:val="105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32C11" w14:textId="69683798" w:rsidR="00C1071D" w:rsidRPr="00524AB5" w:rsidRDefault="00000000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08198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Peers:                                   </w:t>
            </w:r>
            <w:r w:rsidR="00177420">
              <w:rPr>
                <w:rFonts w:ascii="Arial Narrow" w:eastAsia="Arial" w:hAnsi="Arial Narrow" w:cs="Arial"/>
                <w:sz w:val="22"/>
                <w:szCs w:val="22"/>
              </w:rPr>
              <w:t xml:space="preserve">                       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Date:                 Who completed the Interview:</w:t>
            </w:r>
          </w:p>
        </w:tc>
      </w:tr>
      <w:tr w:rsidR="00C1071D" w:rsidRPr="00524AB5" w14:paraId="1797CE23" w14:textId="77777777">
        <w:trPr>
          <w:trHeight w:val="105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40244" w14:textId="42A759A2" w:rsidR="00C1071D" w:rsidRPr="00524AB5" w:rsidRDefault="00C1071D" w:rsidP="00C1071D">
            <w:pPr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Comments: </w:t>
            </w:r>
          </w:p>
        </w:tc>
      </w:tr>
      <w:tr w:rsidR="00C1071D" w:rsidRPr="00524AB5" w14:paraId="1434B616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C88B0" w14:textId="2388711E" w:rsidR="00C1071D" w:rsidRPr="00524AB5" w:rsidRDefault="00000000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86333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Family Members (List):      </w:t>
            </w:r>
            <w:r w:rsidR="00177420">
              <w:rPr>
                <w:rFonts w:ascii="Arial Narrow" w:eastAsia="Arial" w:hAnsi="Arial Narrow" w:cs="Arial"/>
                <w:sz w:val="22"/>
                <w:szCs w:val="22"/>
              </w:rPr>
              <w:t xml:space="preserve">                      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  Date:                 Who completed the Interview</w:t>
            </w:r>
            <w:r w:rsidR="00C1071D">
              <w:rPr>
                <w:rFonts w:ascii="Arial Narrow" w:eastAsia="Arial" w:hAnsi="Arial Narrow" w:cs="Arial"/>
                <w:sz w:val="22"/>
                <w:szCs w:val="22"/>
              </w:rPr>
              <w:t>:</w:t>
            </w:r>
          </w:p>
        </w:tc>
      </w:tr>
      <w:tr w:rsidR="00C1071D" w:rsidRPr="00524AB5" w14:paraId="10613CF9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43D52" w14:textId="495C47CC" w:rsidR="00C1071D" w:rsidRPr="00524AB5" w:rsidRDefault="00C1071D" w:rsidP="00C1071D">
            <w:pPr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Comments:</w:t>
            </w:r>
          </w:p>
        </w:tc>
      </w:tr>
      <w:tr w:rsidR="00C1071D" w:rsidRPr="00524AB5" w14:paraId="619A957D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A1DEB" w14:textId="4D5A4B59" w:rsidR="00C1071D" w:rsidRPr="00524AB5" w:rsidRDefault="00000000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63637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Teachers (List):                     </w:t>
            </w:r>
            <w:r w:rsidR="00177420">
              <w:rPr>
                <w:rFonts w:ascii="Arial Narrow" w:eastAsia="Arial" w:hAnsi="Arial Narrow" w:cs="Arial"/>
                <w:sz w:val="22"/>
                <w:szCs w:val="22"/>
              </w:rPr>
              <w:t xml:space="preserve">                       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Date:                 Who completed the Interview:</w:t>
            </w:r>
          </w:p>
        </w:tc>
      </w:tr>
      <w:tr w:rsidR="00C1071D" w:rsidRPr="00524AB5" w14:paraId="158E6EB6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B7684" w14:textId="5396639B" w:rsidR="00C1071D" w:rsidRPr="00524AB5" w:rsidRDefault="00C1071D" w:rsidP="00C1071D">
            <w:pPr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Comments: </w:t>
            </w:r>
          </w:p>
        </w:tc>
      </w:tr>
      <w:tr w:rsidR="00C1071D" w:rsidRPr="00524AB5" w14:paraId="1507702A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5C371" w14:textId="55498E54" w:rsidR="00C1071D" w:rsidRPr="00524AB5" w:rsidRDefault="00000000" w:rsidP="00C1071D">
            <w:pPr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3592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Police (List):                          </w:t>
            </w:r>
            <w:r w:rsidR="00177420">
              <w:rPr>
                <w:rFonts w:ascii="Arial Narrow" w:eastAsia="Arial" w:hAnsi="Arial Narrow" w:cs="Arial"/>
                <w:sz w:val="22"/>
                <w:szCs w:val="22"/>
              </w:rPr>
              <w:t xml:space="preserve">                        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Date:                 Who completed the Interview:</w:t>
            </w:r>
          </w:p>
        </w:tc>
      </w:tr>
      <w:tr w:rsidR="00C1071D" w:rsidRPr="00524AB5" w14:paraId="78287304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E1495" w14:textId="17A0CFF4" w:rsidR="00C1071D" w:rsidRPr="00524AB5" w:rsidRDefault="00C1071D" w:rsidP="00C1071D">
            <w:pPr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Comments: </w:t>
            </w:r>
          </w:p>
        </w:tc>
      </w:tr>
      <w:tr w:rsidR="00C1071D" w:rsidRPr="00524AB5" w14:paraId="53C3058A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6B1E2" w14:textId="0CBC14FD" w:rsidR="00C1071D" w:rsidRPr="00524AB5" w:rsidRDefault="00000000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95089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Social Services (List):               </w:t>
            </w:r>
            <w:r w:rsidR="00177420">
              <w:rPr>
                <w:rFonts w:ascii="Arial Narrow" w:eastAsia="Arial" w:hAnsi="Arial Narrow" w:cs="Arial"/>
                <w:sz w:val="22"/>
                <w:szCs w:val="22"/>
              </w:rPr>
              <w:t xml:space="preserve">                         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Date:                 Who completed the Interview:</w:t>
            </w:r>
          </w:p>
        </w:tc>
      </w:tr>
      <w:tr w:rsidR="00C1071D" w:rsidRPr="00524AB5" w14:paraId="72B357A6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EBB47" w14:textId="4D429177" w:rsidR="00C1071D" w:rsidRPr="00524AB5" w:rsidRDefault="00C1071D" w:rsidP="00C1071D">
            <w:pPr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Comments: </w:t>
            </w:r>
          </w:p>
        </w:tc>
      </w:tr>
      <w:tr w:rsidR="00C1071D" w:rsidRPr="00524AB5" w14:paraId="1CCF080D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561A0" w14:textId="619E001A" w:rsidR="00C1071D" w:rsidRPr="00524AB5" w:rsidRDefault="00000000" w:rsidP="00C1071D">
            <w:pPr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73901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Technology/</w:t>
            </w:r>
            <w:proofErr w:type="gramStart"/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>Social Media</w:t>
            </w:r>
            <w:proofErr w:type="gramEnd"/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(List):</w:t>
            </w:r>
            <w:r w:rsidR="00177420">
              <w:rPr>
                <w:rFonts w:ascii="Arial Narrow" w:eastAsia="Arial" w:hAnsi="Arial Narrow" w:cs="Arial"/>
                <w:sz w:val="22"/>
                <w:szCs w:val="22"/>
              </w:rPr>
              <w:t xml:space="preserve">                         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Date:                 Who completed the Interview:</w:t>
            </w:r>
          </w:p>
        </w:tc>
      </w:tr>
      <w:tr w:rsidR="00C1071D" w:rsidRPr="00524AB5" w14:paraId="09AC1FC9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BB003" w14:textId="42590158" w:rsidR="00C1071D" w:rsidRPr="00524AB5" w:rsidRDefault="00C1071D" w:rsidP="00C1071D">
            <w:pPr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Comments: </w:t>
            </w:r>
          </w:p>
        </w:tc>
      </w:tr>
      <w:tr w:rsidR="00C1071D" w:rsidRPr="00524AB5" w14:paraId="46238B7B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BCF7C" w14:textId="01C8170B" w:rsidR="00C1071D" w:rsidRPr="00524AB5" w:rsidRDefault="00000000" w:rsidP="00C1071D">
            <w:pPr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18566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School Records/Power School Log Entries:</w:t>
            </w:r>
            <w:r w:rsidR="004E708A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Date:                 Who completed the Search:</w:t>
            </w:r>
          </w:p>
        </w:tc>
      </w:tr>
      <w:tr w:rsidR="00C1071D" w:rsidRPr="00524AB5" w14:paraId="3F5D2B3B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8846D" w14:textId="01D2F3F7" w:rsidR="00C1071D" w:rsidRPr="00524AB5" w:rsidRDefault="00C1071D" w:rsidP="00C1071D">
            <w:pPr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Comments:</w:t>
            </w:r>
          </w:p>
        </w:tc>
      </w:tr>
      <w:tr w:rsidR="00C1071D" w:rsidRPr="00524AB5" w14:paraId="78A8CA70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29F5E" w14:textId="7CA77894" w:rsidR="00C1071D" w:rsidRPr="00524AB5" w:rsidRDefault="00000000" w:rsidP="00C1071D">
            <w:pPr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5309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Other (List):                                 Date:                 Who completed the Interview:</w:t>
            </w:r>
          </w:p>
        </w:tc>
      </w:tr>
      <w:tr w:rsidR="00C1071D" w:rsidRPr="00524AB5" w14:paraId="2C06E37D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E1134" w14:textId="01F47BF1" w:rsidR="00C1071D" w:rsidRPr="00524AB5" w:rsidRDefault="00C1071D" w:rsidP="00C1071D">
            <w:pPr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Comments: </w:t>
            </w:r>
          </w:p>
        </w:tc>
      </w:tr>
      <w:tr w:rsidR="00C1071D" w:rsidRPr="00524AB5" w14:paraId="279482E1" w14:textId="77777777" w:rsidTr="0084210E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095F4987" w14:textId="59B95F5A" w:rsidR="00C1071D" w:rsidRPr="00524AB5" w:rsidRDefault="00C1071D" w:rsidP="00C1071D">
            <w:pPr>
              <w:ind w:right="-20"/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</w:pPr>
            <w:r w:rsidRPr="0084210E">
              <w:rPr>
                <w:rFonts w:ascii="Arial Narrow" w:eastAsia="Arial" w:hAnsi="Arial Narrow" w:cs="Arial"/>
                <w:color w:val="FFFFFF" w:themeColor="background1"/>
                <w:sz w:val="22"/>
                <w:szCs w:val="22"/>
              </w:rPr>
              <w:t xml:space="preserve">VI. Data Summary </w:t>
            </w:r>
            <w:sdt>
              <w:sdtPr>
                <w:rPr>
                  <w:rFonts w:ascii="Arial Narrow" w:eastAsia="Arial" w:hAnsi="Arial Narrow" w:cs="Arial"/>
                  <w:color w:val="FFFFFF" w:themeColor="background1"/>
                  <w:sz w:val="22"/>
                  <w:szCs w:val="22"/>
                </w:rPr>
                <w:id w:val="109057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4210E">
              <w:rPr>
                <w:rFonts w:ascii="Arial Narrow" w:eastAsia="Arial" w:hAnsi="Arial Narrow" w:cs="Arial"/>
                <w:color w:val="FFFFFF" w:themeColor="background1"/>
                <w:sz w:val="22"/>
                <w:szCs w:val="22"/>
              </w:rPr>
              <w:t xml:space="preserve">  Not Applicable </w:t>
            </w:r>
            <w:sdt>
              <w:sdtPr>
                <w:rPr>
                  <w:rFonts w:ascii="Arial Narrow" w:eastAsia="Arial" w:hAnsi="Arial Narrow" w:cs="Arial"/>
                  <w:color w:val="FFFFFF" w:themeColor="background1"/>
                  <w:sz w:val="22"/>
                  <w:szCs w:val="22"/>
                </w:rPr>
                <w:id w:val="-121102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10E">
                  <w:rPr>
                    <w:rFonts w:ascii="Segoe UI Symbol" w:eastAsia="MS Gothic" w:hAnsi="Segoe UI Symbol" w:cs="Segoe UI Symbol"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1071D" w:rsidRPr="00524AB5" w14:paraId="2EFC32A1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3F025" w14:textId="759FC9D7" w:rsidR="002F75EE" w:rsidRDefault="00C1071D" w:rsidP="00C1071D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B4031C">
              <w:rPr>
                <w:rFonts w:ascii="Arial Narrow" w:hAnsi="Arial Narrow" w:cs="Calibri"/>
                <w:b/>
                <w:bCs/>
                <w:sz w:val="22"/>
                <w:szCs w:val="22"/>
              </w:rPr>
              <w:t>IOC Personality:</w:t>
            </w:r>
            <w:r w:rsidRPr="00524AB5">
              <w:rPr>
                <w:rFonts w:ascii="Arial Narrow" w:hAnsi="Arial Narrow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99387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Leakage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55523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Justification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8109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Religiosity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5066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Empty Vessel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9244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Remorse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5207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Mental Health Diagnosis</w:t>
            </w:r>
          </w:p>
          <w:p w14:paraId="050B9D6E" w14:textId="52345DF9" w:rsidR="00C1071D" w:rsidRDefault="00C1071D" w:rsidP="00C1071D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1001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inordinate knowledge of violent interests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92308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Fluidity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3619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Means to complete threat</w:t>
            </w:r>
            <w:r w:rsidR="00E77ECE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9276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Consequences weighed out</w:t>
            </w:r>
          </w:p>
          <w:p w14:paraId="59215FAD" w14:textId="024F2531" w:rsidR="009718CD" w:rsidRDefault="00000000" w:rsidP="00C1071D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19896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D7E"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166D7E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Neurodivergent</w:t>
            </w:r>
            <w:r w:rsid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Diagnosis (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211751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8CD" w:rsidRPr="009718CD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9718CD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Formal;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61902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8CD" w:rsidRPr="009718CD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9718CD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Informal)</w:t>
            </w:r>
            <w:r w:rsid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</w:t>
            </w:r>
            <w:r w:rsidR="005B2A51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(pg. 16-17)</w:t>
            </w:r>
            <w:r w:rsid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      </w:t>
            </w:r>
          </w:p>
          <w:p w14:paraId="3CFA8457" w14:textId="4B4BA6EC" w:rsidR="009718CD" w:rsidRDefault="009718CD" w:rsidP="00C1071D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color w:val="EE0000"/>
                <w:sz w:val="22"/>
                <w:szCs w:val="22"/>
              </w:rPr>
              <w:t xml:space="preserve">           </w:t>
            </w:r>
            <w:r w:rsidR="008C6405" w:rsidRPr="00524AB5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27175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405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8C6405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FASD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46001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405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8C6405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ADHD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52258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405"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8C6405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ASD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214592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405"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8C6405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Learning Disability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69693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405"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8C6405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Trauma History</w:t>
            </w:r>
            <w:r w:rsidR="000C3674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39898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674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0C3674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0C3674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Traumatic Brain Injury </w:t>
            </w:r>
            <w:r w:rsidR="000C3674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83558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405"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8C6405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Giftedness</w:t>
            </w:r>
          </w:p>
          <w:p w14:paraId="415154A8" w14:textId="77777777" w:rsidR="00F94D4F" w:rsidRDefault="00F94D4F" w:rsidP="00F94D4F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r>
              <w:rPr>
                <w:rFonts w:ascii="MS Gothic" w:eastAsia="MS Gothic" w:hAnsi="MS Gothic" w:cs="Arial"/>
                <w:color w:val="EE0000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189186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Acute Stress</w:t>
            </w:r>
            <w:r w:rsidR="009718CD">
              <w:rPr>
                <w:rFonts w:ascii="MS Gothic" w:eastAsia="MS Gothic" w:hAnsi="MS Gothic" w:cs="Arial"/>
                <w:color w:val="EE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211648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8CD" w:rsidRPr="009718CD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9718CD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Other: _____________________</w:t>
            </w:r>
            <w:proofErr w:type="gramStart"/>
            <w:r w:rsid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_  (</w:t>
            </w:r>
            <w:proofErr w:type="gramEnd"/>
            <w:r w:rsid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ADHD is most often associated with baseline shift to </w:t>
            </w:r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 </w:t>
            </w:r>
          </w:p>
          <w:p w14:paraId="3D188459" w14:textId="6CB4D53C" w:rsidR="009718CD" w:rsidRDefault="00F94D4F" w:rsidP="00F94D4F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            </w:t>
            </w:r>
            <w:r w:rsid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violenc</w:t>
            </w:r>
            <w:r w:rsidR="000C3674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e</w:t>
            </w:r>
            <w:r w:rsid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)</w:t>
            </w:r>
            <w:r w:rsidR="00B15257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4850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257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B15257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</w:t>
            </w:r>
            <w:r w:rsidR="00B15257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Behavioural Disorders</w:t>
            </w:r>
          </w:p>
          <w:p w14:paraId="755644E5" w14:textId="77777777" w:rsidR="009718CD" w:rsidRDefault="009718CD" w:rsidP="00C1071D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</w:p>
          <w:p w14:paraId="3F8FA187" w14:textId="0C52FBCA" w:rsidR="00C93974" w:rsidRPr="009718CD" w:rsidRDefault="009718CD" w:rsidP="009718CD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B</w:t>
            </w:r>
            <w:r w:rsidR="00C93974" w:rsidRPr="00C93974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 xml:space="preserve">ASELINE: </w:t>
            </w:r>
          </w:p>
          <w:p w14:paraId="526B38CE" w14:textId="40007176" w:rsidR="00C1071D" w:rsidRDefault="00C1071D" w:rsidP="00C93974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History of: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77975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Human Targets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3879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Site Selection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944685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39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Frequency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42385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Recency</w:t>
            </w:r>
          </w:p>
          <w:p w14:paraId="6B303BC0" w14:textId="1C2993A0" w:rsidR="00507E97" w:rsidRDefault="00C93974" w:rsidP="00507E97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Pr="00A22E6C">
              <w:rPr>
                <w:rFonts w:ascii="Arial Narrow" w:eastAsia="Arial" w:hAnsi="Arial Narrow" w:cs="Arial"/>
                <w:b/>
                <w:bCs/>
                <w:color w:val="EE0000"/>
                <w:sz w:val="22"/>
                <w:szCs w:val="22"/>
              </w:rPr>
              <w:t>“Triple C</w:t>
            </w:r>
            <w:r w:rsidR="00507E97" w:rsidRPr="00A22E6C">
              <w:rPr>
                <w:rFonts w:ascii="Arial Narrow" w:eastAsia="Arial" w:hAnsi="Arial Narrow" w:cs="Arial"/>
                <w:b/>
                <w:bCs/>
                <w:color w:val="EE0000"/>
                <w:sz w:val="22"/>
                <w:szCs w:val="22"/>
              </w:rPr>
              <w:t xml:space="preserve">’ </w:t>
            </w:r>
            <w:r w:rsidR="005B2A51">
              <w:rPr>
                <w:rFonts w:ascii="Arial Narrow" w:eastAsia="Arial" w:hAnsi="Arial Narrow" w:cs="Arial"/>
                <w:b/>
                <w:bCs/>
                <w:color w:val="EE0000"/>
                <w:sz w:val="22"/>
                <w:szCs w:val="22"/>
              </w:rPr>
              <w:t>concept (pg. 19)</w:t>
            </w:r>
            <w:r w:rsidR="005B2A51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:</w:t>
            </w:r>
            <w:r w:rsidR="00507E97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explains how there may be underreaction to an elevated baseline and failed opportunity to interrupt an aggressive pattern of behaviour when the behaviour does not appear threatening due to a student’s age, disability, or stature</w:t>
            </w:r>
            <w:r w:rsidR="00A22E6C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. At later ages this may present as an anecdotal history of aggression with no record of specific incidents nor interventions such as </w:t>
            </w:r>
            <w:proofErr w:type="gramStart"/>
            <w:r w:rsidR="00A22E6C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Person Centered</w:t>
            </w:r>
            <w:proofErr w:type="gramEnd"/>
            <w:r w:rsidR="00A22E6C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Planning, Team Meetings, or a BIP.</w:t>
            </w:r>
          </w:p>
          <w:p w14:paraId="4DA5FCC3" w14:textId="2C4F8B61" w:rsidR="00507E97" w:rsidRDefault="00C93974" w:rsidP="00507E97">
            <w:pPr>
              <w:spacing w:after="0"/>
              <w:ind w:left="7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r w:rsidRPr="00C93974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61640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Pr="00C93974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Cute</w:t>
            </w:r>
            <w:r w:rsidR="00507E97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: Behaviour represents elevated baseline but is not perceived as threatening due to developmental age, disability, or size of individual:</w:t>
            </w:r>
          </w:p>
          <w:p w14:paraId="3DDC31FF" w14:textId="78C12ECF" w:rsidR="00507E97" w:rsidRDefault="00C93974" w:rsidP="00507E97">
            <w:pPr>
              <w:spacing w:after="0"/>
              <w:ind w:left="7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r w:rsidRPr="00C93974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06931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Pr="00C93974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Concerning</w:t>
            </w:r>
            <w:r w:rsidR="00507E97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: Baseline behaviour is consistent as </w:t>
            </w:r>
            <w:proofErr w:type="spellStart"/>
            <w:r w:rsidR="00507E97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lOC</w:t>
            </w:r>
            <w:proofErr w:type="spellEnd"/>
            <w:r w:rsidR="00507E97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ages, but they don’t’ grow out of it and it now appears inappropriate</w:t>
            </w:r>
          </w:p>
          <w:p w14:paraId="6D4979BD" w14:textId="022BD547" w:rsidR="00C93974" w:rsidRDefault="00507E97" w:rsidP="00507E97">
            <w:pPr>
              <w:spacing w:after="0"/>
              <w:ind w:left="7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9627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974"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C93974" w:rsidRPr="00C93974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Critica</w:t>
            </w:r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l: Baseline behaviour is consistent as IOC ages but now is threatening </w:t>
            </w:r>
          </w:p>
          <w:p w14:paraId="36A6F85A" w14:textId="52450CE8" w:rsidR="005B2A51" w:rsidRPr="005B2A51" w:rsidRDefault="005B2A51" w:rsidP="005B2A51">
            <w:pPr>
              <w:spacing w:after="0"/>
              <w:ind w:right="-20"/>
              <w:rPr>
                <w:rFonts w:ascii="Arial Narrow" w:eastAsia="Arial" w:hAnsi="Arial Narrow" w:cs="Arial"/>
                <w:b/>
                <w:bCs/>
                <w:color w:val="EE0000"/>
                <w:sz w:val="22"/>
                <w:szCs w:val="22"/>
              </w:rPr>
            </w:pPr>
            <w:r w:rsidRPr="005B2A51">
              <w:rPr>
                <w:rFonts w:ascii="Arial Narrow" w:eastAsia="Arial" w:hAnsi="Arial Narrow" w:cs="Arial"/>
                <w:b/>
                <w:bCs/>
                <w:color w:val="EE0000"/>
                <w:sz w:val="22"/>
                <w:szCs w:val="22"/>
              </w:rPr>
              <w:t>Severity of Concern Scale (pg. 22-23):</w:t>
            </w:r>
          </w:p>
          <w:p w14:paraId="5E8E856F" w14:textId="2C7AB300" w:rsidR="00C93974" w:rsidRDefault="00C93974" w:rsidP="00C93974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132057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Low Level Severity of Concern (baseline is consistent with diagnosis) (contextual variables are stable) </w:t>
            </w:r>
          </w:p>
          <w:p w14:paraId="667FEA4B" w14:textId="5A2CA07D" w:rsidR="00C93974" w:rsidRDefault="00C93974" w:rsidP="00C93974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90853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Moderate Severity of Concern (baseline is less consistent with diagnosis) (contextual variables are stable)</w:t>
            </w:r>
          </w:p>
          <w:p w14:paraId="1607FFBE" w14:textId="72C93EB9" w:rsidR="00C93974" w:rsidRPr="00C93974" w:rsidRDefault="00C93974" w:rsidP="00C93974">
            <w:pPr>
              <w:spacing w:after="0"/>
              <w:ind w:left="-20" w:right="-20"/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167726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High Severity of Concern (</w:t>
            </w:r>
            <w:proofErr w:type="gramStart"/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PBA’s</w:t>
            </w:r>
            <w:proofErr w:type="gramEnd"/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are present (significant increase</w:t>
            </w:r>
            <w:r w:rsidR="00166D7E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in intensity and frequence of baseline) (rapid cycling between cognitive and emotion domains)</w:t>
            </w:r>
          </w:p>
          <w:p w14:paraId="1F505A28" w14:textId="77777777" w:rsidR="00166D7E" w:rsidRDefault="00166D7E" w:rsidP="00C1071D">
            <w:pPr>
              <w:spacing w:after="0"/>
              <w:ind w:left="-20" w:right="-20"/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</w:pPr>
          </w:p>
          <w:p w14:paraId="488CA687" w14:textId="07E9618F" w:rsidR="00C93974" w:rsidRDefault="00C93974" w:rsidP="00C1071D">
            <w:pPr>
              <w:spacing w:after="0"/>
              <w:ind w:left="-20" w:right="-20"/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</w:pPr>
            <w:r w:rsidRPr="00C93974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 xml:space="preserve">SUMMARY: </w:t>
            </w:r>
          </w:p>
          <w:p w14:paraId="56F6D786" w14:textId="1042F53E" w:rsidR="00C93974" w:rsidRPr="00C93974" w:rsidRDefault="00C93974" w:rsidP="00C1071D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r w:rsidRPr="005B2A51">
              <w:rPr>
                <w:rFonts w:ascii="Arial Narrow" w:eastAsia="Arial" w:hAnsi="Arial Narrow" w:cs="Arial"/>
                <w:b/>
                <w:bCs/>
                <w:color w:val="EE0000"/>
                <w:sz w:val="22"/>
                <w:szCs w:val="22"/>
              </w:rPr>
              <w:t xml:space="preserve">PBA’s:   </w:t>
            </w:r>
            <w:r w:rsidRPr="00C93974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10014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405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Plausibility  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28184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Baseline Behaviour 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41190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Attack Related Behaviour</w:t>
            </w:r>
            <w:r w:rsidR="005B2A51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(pg. 21)</w:t>
            </w:r>
          </w:p>
          <w:p w14:paraId="5DE95A70" w14:textId="77777777" w:rsidR="00C1071D" w:rsidRDefault="00C1071D" w:rsidP="00C1071D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Typology: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29358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Behavioural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36193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Cognitive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54942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Mixed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73215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Non-Traditional</w:t>
            </w:r>
          </w:p>
          <w:p w14:paraId="088003D8" w14:textId="77777777" w:rsidR="008C6405" w:rsidRDefault="008C6405" w:rsidP="00C1071D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14:paraId="36E96AEF" w14:textId="30133A60" w:rsidR="008C6405" w:rsidRDefault="008C6405" w:rsidP="008C6405">
            <w:pPr>
              <w:spacing w:after="0"/>
              <w:ind w:left="-20" w:right="-20"/>
              <w:rPr>
                <w:rFonts w:ascii="Segoe UI Symbol" w:eastAsia="MS Gothic" w:hAnsi="Segoe UI Symbol" w:cs="Segoe UI Symbol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color w:val="EE0000"/>
                <w:sz w:val="22"/>
                <w:szCs w:val="22"/>
              </w:rPr>
              <w:t xml:space="preserve">For Neurodivergent Students:  </w:t>
            </w:r>
          </w:p>
          <w:p w14:paraId="0438CB70" w14:textId="24BE7066" w:rsidR="008C6405" w:rsidRDefault="008C6405" w:rsidP="008C6405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r w:rsidRPr="008C6405">
              <w:rPr>
                <w:rFonts w:ascii="Segoe UI Symbol" w:eastAsia="MS Gothic" w:hAnsi="Segoe UI Symbol" w:cs="Segoe UI Symbol"/>
                <w:b/>
                <w:bCs/>
                <w:color w:val="EE0000"/>
                <w:sz w:val="22"/>
                <w:szCs w:val="22"/>
              </w:rPr>
              <w:t>Bead on a String</w:t>
            </w:r>
            <w:r w:rsidR="005B2A51">
              <w:rPr>
                <w:rFonts w:ascii="Segoe UI Symbol" w:eastAsia="MS Gothic" w:hAnsi="Segoe UI Symbol" w:cs="Segoe UI Symbol"/>
                <w:b/>
                <w:bCs/>
                <w:color w:val="EE0000"/>
                <w:sz w:val="22"/>
                <w:szCs w:val="22"/>
              </w:rPr>
              <w:t xml:space="preserve"> (pg. 35)</w:t>
            </w:r>
            <w:r w:rsidRPr="008C6405">
              <w:rPr>
                <w:rFonts w:ascii="Segoe UI Symbol" w:eastAsia="MS Gothic" w:hAnsi="Segoe UI Symbol" w:cs="Segoe UI Symbol"/>
                <w:b/>
                <w:bCs/>
                <w:color w:val="EE0000"/>
                <w:sz w:val="22"/>
                <w:szCs w:val="22"/>
              </w:rPr>
              <w:t xml:space="preserve">: </w:t>
            </w:r>
            <w:r>
              <w:rPr>
                <w:rFonts w:ascii="Segoe UI Symbol" w:eastAsia="MS Gothic" w:hAnsi="Segoe UI Symbol" w:cs="Segoe UI Symbol"/>
                <w:b/>
                <w:bCs/>
                <w:color w:val="EE0000"/>
                <w:sz w:val="22"/>
                <w:szCs w:val="22"/>
              </w:rPr>
              <w:t xml:space="preserve">  </w:t>
            </w:r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Is base line shift related to</w:t>
            </w:r>
            <w:r>
              <w:rPr>
                <w:rFonts w:ascii="Segoe UI Symbol" w:eastAsia="MS Gothic" w:hAnsi="Segoe UI Symbol" w:cs="Segoe UI Symbol"/>
                <w:b/>
                <w:bCs/>
                <w:color w:val="EE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6476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diagnosis 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98565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Peer relationships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80138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Family Factors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11839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Societal factors</w:t>
            </w:r>
          </w:p>
          <w:p w14:paraId="33FD2E99" w14:textId="6B460853" w:rsidR="00F94D4F" w:rsidRDefault="00F94D4F" w:rsidP="008C6405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r w:rsidRPr="00A22E6C">
              <w:rPr>
                <w:rFonts w:ascii="Segoe UI Symbol" w:eastAsia="MS Gothic" w:hAnsi="Segoe UI Symbol" w:cs="Segoe UI Symbol"/>
                <w:color w:val="EE0000"/>
                <w:sz w:val="22"/>
                <w:szCs w:val="22"/>
              </w:rPr>
              <w:t>Is violence reactive</w:t>
            </w:r>
            <w:r>
              <w:rPr>
                <w:rFonts w:ascii="Segoe UI Symbol" w:eastAsia="MS Gothic" w:hAnsi="Segoe UI Symbol" w:cs="Segoe UI Symbol"/>
                <w:b/>
                <w:bCs/>
                <w:color w:val="EE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50864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or planned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32009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</w:p>
          <w:p w14:paraId="3AEB38E7" w14:textId="634C3964" w:rsidR="009718CD" w:rsidRDefault="00000000" w:rsidP="009718CD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175018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8CD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9718CD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Other: ___________________</w:t>
            </w:r>
          </w:p>
          <w:p w14:paraId="5774981B" w14:textId="088CBD99" w:rsidR="008C6405" w:rsidRPr="00524AB5" w:rsidRDefault="005B2A51" w:rsidP="009718C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Note! Neurodivergent students are more readily </w:t>
            </w:r>
            <w:proofErr w:type="spellStart"/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puppeted</w:t>
            </w:r>
            <w:proofErr w:type="spellEnd"/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due to reactive nature, impulsiveness, and inability </w:t>
            </w:r>
            <w:proofErr w:type="gramStart"/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to for</w:t>
            </w:r>
            <w:proofErr w:type="gramEnd"/>
            <w:r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see consequences</w:t>
            </w:r>
          </w:p>
        </w:tc>
      </w:tr>
      <w:tr w:rsidR="00C1071D" w:rsidRPr="00524AB5" w14:paraId="55893398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BF2B1" w14:textId="77777777" w:rsidR="00C1071D" w:rsidRDefault="00C1071D" w:rsidP="00C1071D">
            <w:pPr>
              <w:ind w:left="-20" w:right="-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718CD">
              <w:rPr>
                <w:rFonts w:ascii="Arial Narrow" w:hAnsi="Arial Narrow"/>
                <w:b/>
                <w:bCs/>
                <w:sz w:val="22"/>
                <w:szCs w:val="22"/>
              </w:rPr>
              <w:t>Describe</w:t>
            </w:r>
            <w:r w:rsidR="009718C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: </w:t>
            </w:r>
          </w:p>
          <w:p w14:paraId="1C2F16C5" w14:textId="5D9C175B" w:rsidR="00F94D4F" w:rsidRPr="009718CD" w:rsidRDefault="00F94D4F" w:rsidP="00C1071D">
            <w:pPr>
              <w:ind w:left="-20" w:right="-2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1071D" w:rsidRPr="00524AB5" w14:paraId="43C1DC8A" w14:textId="77777777" w:rsidTr="005B2A51">
        <w:trPr>
          <w:trHeight w:val="1771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9E81E" w14:textId="433DF853" w:rsidR="00C14A35" w:rsidRDefault="00C1071D" w:rsidP="00EE581F">
            <w:pPr>
              <w:spacing w:after="0"/>
              <w:ind w:left="-20" w:right="-2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B4031C">
              <w:rPr>
                <w:rFonts w:ascii="Arial Narrow" w:hAnsi="Arial Narrow"/>
                <w:b/>
                <w:bCs/>
                <w:sz w:val="22"/>
                <w:szCs w:val="22"/>
              </w:rPr>
              <w:t>Family:</w:t>
            </w:r>
            <w:r w:rsidRPr="00524AB5">
              <w:rPr>
                <w:rFonts w:ascii="Arial Narrow" w:hAnsi="Arial Narrow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5535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2D2A40F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Elevated Baseline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91944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Bedroom Dynamic </w:t>
            </w:r>
          </w:p>
          <w:p w14:paraId="484A95B0" w14:textId="77777777" w:rsidR="00C1071D" w:rsidRDefault="00C1071D" w:rsidP="00EE581F">
            <w:pPr>
              <w:spacing w:after="0"/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Family history of</w:t>
            </w:r>
            <w:r w:rsidR="46F27C6B" w:rsidRPr="52D2A40F">
              <w:rPr>
                <w:rFonts w:ascii="Arial Narrow" w:eastAsia="Arial" w:hAnsi="Arial Narrow" w:cs="Arial"/>
                <w:sz w:val="22"/>
                <w:szCs w:val="22"/>
              </w:rPr>
              <w:t>:</w:t>
            </w: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81895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Mental Health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22357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Addiction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04996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Multiple Residences</w:t>
            </w:r>
            <w:r w:rsidR="00EE581F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7171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81F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81F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="00EE581F" w:rsidRPr="00524AB5">
              <w:rPr>
                <w:rFonts w:ascii="Arial Narrow" w:hAnsi="Arial Narrow"/>
                <w:sz w:val="22"/>
                <w:szCs w:val="22"/>
              </w:rPr>
              <w:t>Student rules the roost</w:t>
            </w:r>
          </w:p>
          <w:p w14:paraId="44FEB8C8" w14:textId="77777777" w:rsidR="00166D7E" w:rsidRDefault="00000000" w:rsidP="00EE581F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52470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D7E"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166D7E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Parallel Process (unhealthy relational patterns in one environment trigger or transfer to another and result in conflict, threats and violence)</w:t>
            </w:r>
          </w:p>
          <w:p w14:paraId="0B8D389F" w14:textId="393CB222" w:rsidR="008C6405" w:rsidRPr="00EE581F" w:rsidRDefault="00000000" w:rsidP="00EE581F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16733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405"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8C6405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Parent Relationship with School 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95267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405"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8C6405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Ongoing Communication 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189619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405"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8C6405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Congruence between school and parents </w:t>
            </w:r>
          </w:p>
        </w:tc>
      </w:tr>
      <w:tr w:rsidR="00C1071D" w:rsidRPr="00524AB5" w14:paraId="6878F8B4" w14:textId="77777777" w:rsidTr="00BD08CB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367D7C" w14:textId="52DDFED2" w:rsidR="00C1071D" w:rsidRPr="00524AB5" w:rsidRDefault="00C1071D" w:rsidP="00C1071D">
            <w:pPr>
              <w:ind w:right="-20"/>
              <w:rPr>
                <w:rFonts w:ascii="Arial Narrow" w:eastAsia="Selawik" w:hAnsi="Arial Narrow" w:cs="Selawik"/>
                <w:sz w:val="22"/>
                <w:szCs w:val="22"/>
                <w:highlight w:val="yellow"/>
              </w:rPr>
            </w:pPr>
            <w:r w:rsidRPr="00524AB5">
              <w:rPr>
                <w:rFonts w:ascii="Arial Narrow" w:eastAsia="Selawik" w:hAnsi="Arial Narrow" w:cs="Selawik"/>
                <w:sz w:val="22"/>
                <w:szCs w:val="22"/>
              </w:rPr>
              <w:t xml:space="preserve">Describe: </w:t>
            </w:r>
          </w:p>
        </w:tc>
      </w:tr>
      <w:tr w:rsidR="00C1071D" w:rsidRPr="00524AB5" w14:paraId="41F1B116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BDC39" w14:textId="0BB24396" w:rsidR="00C1071D" w:rsidRDefault="00C1071D" w:rsidP="009718CD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D61F15">
              <w:rPr>
                <w:rFonts w:ascii="Arial Narrow" w:hAnsi="Arial Narrow"/>
                <w:b/>
                <w:bCs/>
                <w:sz w:val="22"/>
                <w:szCs w:val="22"/>
              </w:rPr>
              <w:t>Social/Contextual Factors:</w:t>
            </w:r>
            <w:r w:rsidRPr="00524AB5">
              <w:rPr>
                <w:rFonts w:ascii="Arial Narrow" w:hAnsi="Arial Narrow"/>
                <w:sz w:val="22"/>
                <w:szCs w:val="22"/>
              </w:rPr>
              <w:t xml:space="preserve"> IOC has experienced: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84933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Recent Loss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31271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Family divorce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53381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Abuse history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8884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Gang membership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00533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Legal involvement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83374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Peer justification</w:t>
            </w:r>
            <w:r w:rsidR="009B7F2A">
              <w:rPr>
                <w:rFonts w:ascii="Arial Narrow" w:eastAsia="Arial" w:hAnsi="Arial Narrow" w:cs="Arial"/>
                <w:sz w:val="22"/>
                <w:szCs w:val="22"/>
              </w:rPr>
              <w:t>/prompti</w:t>
            </w:r>
            <w:r w:rsidR="009718CD">
              <w:rPr>
                <w:rFonts w:ascii="Arial Narrow" w:eastAsia="Arial" w:hAnsi="Arial Narrow" w:cs="Arial"/>
                <w:sz w:val="22"/>
                <w:szCs w:val="22"/>
              </w:rPr>
              <w:t xml:space="preserve">ng  </w:t>
            </w:r>
          </w:p>
          <w:p w14:paraId="42C230C7" w14:textId="0A0EE385" w:rsidR="009718CD" w:rsidRPr="009718CD" w:rsidRDefault="00000000" w:rsidP="009718CD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5715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8CD" w:rsidRPr="009718CD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9718CD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School Climate: Are adults traumatized by the IOC’s baseline and or escalation in baseline</w:t>
            </w:r>
          </w:p>
          <w:p w14:paraId="03E9F892" w14:textId="581274B0" w:rsidR="00166D7E" w:rsidRPr="008C6405" w:rsidRDefault="00000000" w:rsidP="008C6405">
            <w:pPr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51025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D7E" w:rsidRPr="00C93974">
                  <w:rPr>
                    <w:rFonts w:ascii="Segoe UI Symbol" w:eastAsia="MS Gothic" w:hAnsi="Segoe UI Symbol" w:cs="Segoe UI Symbol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166D7E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Adult Incongruence: This can include conflicting approaches and understanding of baseline that interferes with interventions and can escalate behaviour.</w:t>
            </w:r>
          </w:p>
        </w:tc>
      </w:tr>
      <w:tr w:rsidR="00C97E97" w:rsidRPr="00524AB5" w14:paraId="53CBF104" w14:textId="77777777" w:rsidTr="009F02F2">
        <w:trPr>
          <w:trHeight w:val="106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C09B1" w14:textId="5EAC3850" w:rsidR="00C97E97" w:rsidRDefault="00C97E97" w:rsidP="009718CD">
            <w:pPr>
              <w:spacing w:after="0"/>
              <w:ind w:left="-20" w:right="-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Risks for Neurodivergent Students:</w:t>
            </w:r>
            <w:r w:rsidR="0069398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(Pages 42-44)</w:t>
            </w:r>
          </w:p>
          <w:p w14:paraId="730D6F15" w14:textId="661B9FBA" w:rsidR="009F02F2" w:rsidRDefault="00000000" w:rsidP="009F02F2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72943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4E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55564E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55564E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Triple C 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26696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4E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55564E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55564E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Neurodivergent Parents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48524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4E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55564E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55564E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Is it a cry for help?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24961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4E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55564E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55564E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Conspiracy of Two or More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184584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4E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55564E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55564E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Family Generated Dynamics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175989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4E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55564E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9F02F2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IOC traumatized by own violence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83236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F2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9F02F2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9F02F2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Empty vessels inducted into online violence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8690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F2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9F02F2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9F02F2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Online addition</w:t>
            </w:r>
          </w:p>
          <w:p w14:paraId="2E998D3C" w14:textId="31E330AA" w:rsidR="00B15257" w:rsidRPr="009F02F2" w:rsidRDefault="00000000" w:rsidP="00554111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38885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F2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9F02F2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9F02F2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Substance Abuse 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74032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F2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9F02F2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9F02F2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Self Perpetuating Circular Dynamic (violence is directed to caregiver who withdraws; increases student’s anxiety and baseline)</w:t>
            </w:r>
            <w:r w:rsidR="00501AE8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150827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AE8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501AE8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501AE8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Medication Review</w:t>
            </w:r>
            <w:r w:rsidR="00554111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37994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111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554111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554111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Is </w:t>
            </w:r>
            <w:proofErr w:type="gramStart"/>
            <w:r w:rsidR="00554111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there</w:t>
            </w:r>
            <w:proofErr w:type="gramEnd"/>
            <w:r w:rsidR="00554111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sexual attraction etc.? </w:t>
            </w:r>
          </w:p>
        </w:tc>
      </w:tr>
      <w:tr w:rsidR="00C711AE" w:rsidRPr="00524AB5" w14:paraId="428D8C21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491E2" w14:textId="2B051193" w:rsidR="00C711AE" w:rsidRPr="00524AB5" w:rsidRDefault="00D669D3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Describe:</w:t>
            </w:r>
          </w:p>
        </w:tc>
      </w:tr>
      <w:tr w:rsidR="00C1071D" w:rsidRPr="00524AB5" w14:paraId="1A35AFD9" w14:textId="77777777" w:rsidTr="0084210E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70236DBC" w14:textId="12841508" w:rsidR="00C1071D" w:rsidRPr="00524AB5" w:rsidRDefault="00C1071D" w:rsidP="00C1071D">
            <w:pPr>
              <w:spacing w:after="0"/>
              <w:ind w:left="-20" w:right="-20"/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 xml:space="preserve">VII. </w:t>
            </w:r>
            <w:r w:rsidRPr="00524AB5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>Risk Statement</w:t>
            </w:r>
            <w:r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84154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 Not Applicable</w:t>
            </w:r>
          </w:p>
        </w:tc>
      </w:tr>
      <w:tr w:rsidR="00C1071D" w:rsidRPr="00524AB5" w14:paraId="11293402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E9866" w14:textId="40789C8D" w:rsidR="00C1071D" w:rsidRPr="00524AB5" w:rsidRDefault="00000000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31414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C1071D" w:rsidRPr="00524AB5">
              <w:rPr>
                <w:rFonts w:ascii="Arial Narrow" w:eastAsia="MS Gothic" w:hAnsi="Arial Narrow" w:cs="Arial"/>
                <w:sz w:val="22"/>
                <w:szCs w:val="22"/>
              </w:rPr>
              <w:t>Low Level of Concern</w:t>
            </w:r>
            <w:r w:rsidR="00C1071D">
              <w:rPr>
                <w:rFonts w:ascii="Arial Narrow" w:eastAsia="MS Gothic" w:hAnsi="Arial Narrow" w:cs="Arial"/>
                <w:sz w:val="22"/>
                <w:szCs w:val="22"/>
              </w:rPr>
              <w:t>: No threat or t</w:t>
            </w:r>
            <w:r w:rsidR="00C1071D" w:rsidRPr="00524AB5">
              <w:rPr>
                <w:rFonts w:ascii="Arial Narrow" w:eastAsia="MS Gothic" w:hAnsi="Arial Narrow" w:cs="Arial"/>
                <w:sz w:val="22"/>
                <w:szCs w:val="22"/>
              </w:rPr>
              <w:t>hreat is vague and indirect</w:t>
            </w:r>
          </w:p>
        </w:tc>
      </w:tr>
      <w:tr w:rsidR="00C1071D" w:rsidRPr="00524AB5" w14:paraId="1DBAC5E4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750FC" w14:textId="29C13D6A" w:rsidR="00C1071D" w:rsidRPr="00524AB5" w:rsidRDefault="00C1071D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Comments: </w:t>
            </w:r>
          </w:p>
        </w:tc>
      </w:tr>
      <w:tr w:rsidR="00C1071D" w:rsidRPr="00524AB5" w14:paraId="273CC898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67680" w14:textId="32721DFF" w:rsidR="00C1071D" w:rsidRPr="00524AB5" w:rsidRDefault="00C1071D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31059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hAnsi="Arial Narrow"/>
                <w:sz w:val="22"/>
                <w:szCs w:val="22"/>
              </w:rPr>
              <w:t xml:space="preserve"> Medium Level of Concern: Violent action is possible. Threat may not be realistic</w:t>
            </w:r>
          </w:p>
        </w:tc>
      </w:tr>
      <w:tr w:rsidR="00C1071D" w:rsidRPr="00524AB5" w14:paraId="256A6B97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83C9E" w14:textId="5E71AA4B" w:rsidR="00C1071D" w:rsidRPr="00524AB5" w:rsidRDefault="00C1071D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Comments: </w:t>
            </w:r>
          </w:p>
        </w:tc>
      </w:tr>
      <w:tr w:rsidR="00C1071D" w:rsidRPr="00524AB5" w14:paraId="00AB5F3D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E52CC" w14:textId="6130003D" w:rsidR="00C1071D" w:rsidRPr="00524AB5" w:rsidRDefault="00000000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39936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hAnsi="Arial Narrow"/>
                <w:sz w:val="22"/>
                <w:szCs w:val="22"/>
              </w:rPr>
              <w:t xml:space="preserve">  High Level of Concern: Threat is imminent and IOC poses a serious safety risk to others</w:t>
            </w:r>
          </w:p>
        </w:tc>
      </w:tr>
      <w:tr w:rsidR="00C1071D" w:rsidRPr="00524AB5" w14:paraId="1BF6F92B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155D7" w14:textId="59BE0C25" w:rsidR="00C1071D" w:rsidRPr="00524AB5" w:rsidRDefault="00C1071D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Comments: </w:t>
            </w:r>
          </w:p>
        </w:tc>
      </w:tr>
      <w:tr w:rsidR="00C1071D" w:rsidRPr="00524AB5" w14:paraId="4C33FBA9" w14:textId="77777777" w:rsidTr="0084210E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0B6F69A1" w14:textId="07610C49" w:rsidR="00C1071D" w:rsidRPr="00524AB5" w:rsidRDefault="00C1071D" w:rsidP="00C1071D">
            <w:pPr>
              <w:ind w:left="-20" w:right="-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VIII. </w:t>
            </w:r>
            <w:r w:rsidRPr="00524AB5">
              <w:rPr>
                <w:rFonts w:ascii="Arial Narrow" w:hAnsi="Arial Narrow"/>
                <w:b/>
                <w:bCs/>
                <w:sz w:val="22"/>
                <w:szCs w:val="22"/>
              </w:rPr>
              <w:t>Risk Reduction and Support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99198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1071D" w:rsidRPr="00524AB5" w14:paraId="76FFAAF5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B33B1" w14:textId="77777777" w:rsidR="00C1071D" w:rsidRPr="00524AB5" w:rsidRDefault="00C1071D" w:rsidP="00C1071D">
            <w:pPr>
              <w:spacing w:after="0"/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>Use Attached Risk and Resilience Form to Identify:</w:t>
            </w:r>
          </w:p>
          <w:p w14:paraId="6E9BC754" w14:textId="111F310C" w:rsidR="00C1071D" w:rsidRDefault="00C1071D" w:rsidP="00C1071D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9581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Risk Factors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30530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Supportive Interventions</w:t>
            </w:r>
            <w:r w:rsidR="00FE7443">
              <w:rPr>
                <w:rFonts w:ascii="Arial Narrow" w:eastAsia="Arial" w:hAnsi="Arial Narrow" w:cs="Arial"/>
                <w:sz w:val="22"/>
                <w:szCs w:val="22"/>
              </w:rPr>
              <w:t>:</w:t>
            </w:r>
          </w:p>
          <w:p w14:paraId="71A58C2E" w14:textId="74A952D4" w:rsidR="00C1071D" w:rsidRPr="00FE7443" w:rsidRDefault="00C1071D" w:rsidP="00FE7443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73196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Resilience Factors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6475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Strength based interventio</w:t>
            </w:r>
            <w:r w:rsidR="00FE7443">
              <w:rPr>
                <w:rFonts w:ascii="Arial Narrow" w:eastAsia="Arial" w:hAnsi="Arial Narrow" w:cs="Arial"/>
                <w:sz w:val="22"/>
                <w:szCs w:val="22"/>
              </w:rPr>
              <w:t>n</w:t>
            </w:r>
          </w:p>
        </w:tc>
      </w:tr>
      <w:tr w:rsidR="00FE7443" w:rsidRPr="00524AB5" w14:paraId="3187F61A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0FDCA" w14:textId="71A0B64B" w:rsidR="00FE7443" w:rsidRDefault="00FE7443" w:rsidP="00C1071D">
            <w:pPr>
              <w:spacing w:after="0"/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E215A">
              <w:rPr>
                <w:rFonts w:ascii="Arial Narrow" w:hAnsi="Arial Narrow"/>
                <w:sz w:val="22"/>
                <w:szCs w:val="22"/>
              </w:rPr>
              <w:t xml:space="preserve">Reactive Interventions: </w:t>
            </w:r>
            <w:r w:rsidR="00300561">
              <w:rPr>
                <w:rFonts w:ascii="Arial Narrow" w:hAnsi="Arial Narrow"/>
                <w:sz w:val="22"/>
                <w:szCs w:val="22"/>
              </w:rPr>
              <w:t xml:space="preserve">To help team respond </w:t>
            </w:r>
            <w:r w:rsidR="00297D6B">
              <w:rPr>
                <w:rFonts w:ascii="Arial Narrow" w:hAnsi="Arial Narrow"/>
                <w:sz w:val="22"/>
                <w:szCs w:val="22"/>
              </w:rPr>
              <w:t>and support ongoing instances of aggression (High/Medium Risk)</w:t>
            </w:r>
            <w:r w:rsidR="00A23F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2B9EB665" w14:textId="31B29CF7" w:rsidR="000C705F" w:rsidRDefault="00000000" w:rsidP="00C1071D">
            <w:pPr>
              <w:spacing w:after="0"/>
              <w:ind w:left="-20" w:right="-2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99900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05F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705F">
              <w:rPr>
                <w:rFonts w:ascii="Arial Narrow" w:eastAsia="Arial" w:hAnsi="Arial Narrow" w:cs="Arial"/>
                <w:sz w:val="22"/>
                <w:szCs w:val="22"/>
              </w:rPr>
              <w:t xml:space="preserve"> Are they safe to return school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90024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885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4885">
              <w:rPr>
                <w:rFonts w:ascii="Arial Narrow" w:eastAsia="Arial" w:hAnsi="Arial Narrow" w:cs="Arial"/>
                <w:sz w:val="22"/>
                <w:szCs w:val="22"/>
              </w:rPr>
              <w:t xml:space="preserve"> Are </w:t>
            </w:r>
            <w:r w:rsidR="00BC6D3F">
              <w:rPr>
                <w:rFonts w:ascii="Arial Narrow" w:eastAsia="Arial" w:hAnsi="Arial Narrow" w:cs="Arial"/>
                <w:sz w:val="22"/>
                <w:szCs w:val="22"/>
              </w:rPr>
              <w:t xml:space="preserve">they </w:t>
            </w:r>
            <w:r w:rsidR="00F34885">
              <w:rPr>
                <w:rFonts w:ascii="Arial Narrow" w:eastAsia="Arial" w:hAnsi="Arial Narrow" w:cs="Arial"/>
                <w:sz w:val="22"/>
                <w:szCs w:val="22"/>
              </w:rPr>
              <w:t>being educated off-site</w:t>
            </w:r>
          </w:p>
          <w:p w14:paraId="6500A4F4" w14:textId="7EF23979" w:rsidR="009E471E" w:rsidRDefault="00000000" w:rsidP="00A23FE5">
            <w:pPr>
              <w:spacing w:after="0"/>
              <w:ind w:left="-20" w:right="-20"/>
              <w:rPr>
                <w:rFonts w:ascii="Arial Narrow" w:eastAsia="Arial" w:hAnsi="Arial Narrow" w:cs="Arial"/>
                <w:color w:val="EE0000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32855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5A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AE215A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="00297D6B">
              <w:rPr>
                <w:rFonts w:ascii="Arial Narrow" w:eastAsia="Arial" w:hAnsi="Arial Narrow" w:cs="Arial"/>
                <w:sz w:val="22"/>
                <w:szCs w:val="22"/>
              </w:rPr>
              <w:t xml:space="preserve">Referral to Behaviour Support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81356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C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97D6B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="00F910B7">
              <w:rPr>
                <w:rFonts w:ascii="Arial Narrow" w:eastAsia="Arial" w:hAnsi="Arial Narrow" w:cs="Arial"/>
                <w:sz w:val="22"/>
                <w:szCs w:val="22"/>
              </w:rPr>
              <w:t>BIP  wit</w:t>
            </w:r>
            <w:r w:rsidR="005B2213">
              <w:rPr>
                <w:rFonts w:ascii="Arial Narrow" w:eastAsia="Arial" w:hAnsi="Arial Narrow" w:cs="Arial"/>
                <w:sz w:val="22"/>
                <w:szCs w:val="22"/>
              </w:rPr>
              <w:t>h clear contingencies for bottom line behaviours</w:t>
            </w:r>
            <w:r w:rsidR="00521C39">
              <w:rPr>
                <w:rFonts w:ascii="Arial Narrow" w:eastAsia="Arial" w:hAnsi="Arial Narrow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0118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C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21C39">
              <w:rPr>
                <w:rFonts w:ascii="Arial Narrow" w:eastAsia="Arial" w:hAnsi="Arial Narrow" w:cs="Arial"/>
                <w:sz w:val="22"/>
                <w:szCs w:val="22"/>
              </w:rPr>
              <w:t xml:space="preserve">  Behavioural Contracting to make expectations and contingencies explicit</w:t>
            </w:r>
            <w:r w:rsidR="00A23FE5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9F02F2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122456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F2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9F02F2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9F02F2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Restorative Practices</w:t>
            </w:r>
          </w:p>
          <w:p w14:paraId="74E9C5F2" w14:textId="10E4C299" w:rsidR="00501AE8" w:rsidRDefault="00000000" w:rsidP="00A23FE5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190065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AE8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501AE8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501AE8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Suspension </w:t>
            </w:r>
            <w:sdt>
              <w:sdtPr>
                <w:rPr>
                  <w:rFonts w:ascii="Arial Narrow" w:eastAsia="Arial" w:hAnsi="Arial Narrow" w:cs="Arial"/>
                  <w:color w:val="EE0000"/>
                  <w:sz w:val="22"/>
                  <w:szCs w:val="22"/>
                </w:rPr>
                <w:id w:val="-147552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AE8">
                  <w:rPr>
                    <w:rFonts w:ascii="MS Gothic" w:eastAsia="MS Gothic" w:hAnsi="MS Gothic" w:cs="Arial" w:hint="eastAsia"/>
                    <w:color w:val="EE0000"/>
                    <w:sz w:val="22"/>
                    <w:szCs w:val="22"/>
                  </w:rPr>
                  <w:t>☐</w:t>
                </w:r>
              </w:sdtContent>
            </w:sdt>
            <w:r w:rsidR="00501AE8" w:rsidRPr="009718CD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 xml:space="preserve">  </w:t>
            </w:r>
            <w:r w:rsidR="00501AE8">
              <w:rPr>
                <w:rFonts w:ascii="Arial Narrow" w:eastAsia="Arial" w:hAnsi="Arial Narrow" w:cs="Arial"/>
                <w:color w:val="EE0000"/>
                <w:sz w:val="22"/>
                <w:szCs w:val="22"/>
              </w:rPr>
              <w:t>Not right now (Medication Review)</w:t>
            </w:r>
          </w:p>
          <w:p w14:paraId="5111C38E" w14:textId="48F4AD27" w:rsidR="00AE215A" w:rsidRPr="00A23FE5" w:rsidRDefault="00000000" w:rsidP="00A23FE5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63799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7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E471E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="006B60FA">
              <w:rPr>
                <w:rFonts w:ascii="Arial Narrow" w:eastAsia="Arial" w:hAnsi="Arial Narrow" w:cs="Arial"/>
                <w:sz w:val="22"/>
                <w:szCs w:val="22"/>
              </w:rPr>
              <w:t xml:space="preserve">Backpack/locker checks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51414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8578E">
              <w:rPr>
                <w:rFonts w:ascii="Arial Narrow" w:eastAsia="Arial" w:hAnsi="Arial Narrow" w:cs="Arial"/>
                <w:sz w:val="22"/>
                <w:szCs w:val="22"/>
              </w:rPr>
              <w:t xml:space="preserve"> Safe space for </w:t>
            </w:r>
            <w:proofErr w:type="gramStart"/>
            <w:r w:rsidR="00A8578E">
              <w:rPr>
                <w:rFonts w:ascii="Arial Narrow" w:eastAsia="Arial" w:hAnsi="Arial Narrow" w:cs="Arial"/>
                <w:sz w:val="22"/>
                <w:szCs w:val="22"/>
              </w:rPr>
              <w:t>student</w:t>
            </w:r>
            <w:proofErr w:type="gramEnd"/>
            <w:r w:rsidR="00A8578E">
              <w:rPr>
                <w:rFonts w:ascii="Arial Narrow" w:eastAsia="Arial" w:hAnsi="Arial Narrow" w:cs="Arial"/>
                <w:sz w:val="22"/>
                <w:szCs w:val="22"/>
              </w:rPr>
              <w:t xml:space="preserve"> to go when dysregulated</w:t>
            </w:r>
          </w:p>
        </w:tc>
      </w:tr>
      <w:tr w:rsidR="00A23FE5" w:rsidRPr="00524AB5" w14:paraId="03C9CF54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531DF" w14:textId="1691E3B5" w:rsidR="00A23FE5" w:rsidRDefault="00A23FE5" w:rsidP="00C1071D">
            <w:pPr>
              <w:spacing w:after="0"/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Proactive Interventions: </w:t>
            </w:r>
            <w:r w:rsidR="008B4718">
              <w:rPr>
                <w:rFonts w:ascii="Arial Narrow" w:hAnsi="Arial Narrow"/>
                <w:sz w:val="22"/>
                <w:szCs w:val="22"/>
              </w:rPr>
              <w:t>To promote social emotional learning and build connection</w:t>
            </w:r>
            <w:r w:rsidR="00C97E97">
              <w:rPr>
                <w:rFonts w:ascii="Arial Narrow" w:hAnsi="Arial Narrow"/>
                <w:sz w:val="22"/>
                <w:szCs w:val="22"/>
              </w:rPr>
              <w:t>: What are the natural supports?</w:t>
            </w:r>
          </w:p>
          <w:p w14:paraId="069E406D" w14:textId="73AF1F66" w:rsidR="008B4718" w:rsidRDefault="00000000" w:rsidP="00C1071D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44889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718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4718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="008B4718">
              <w:rPr>
                <w:rFonts w:ascii="Arial Narrow" w:eastAsia="Arial" w:hAnsi="Arial Narrow" w:cs="Arial"/>
                <w:sz w:val="22"/>
                <w:szCs w:val="22"/>
              </w:rPr>
              <w:t>Daily check</w:t>
            </w:r>
            <w:r w:rsidR="009C6B66">
              <w:rPr>
                <w:rFonts w:ascii="Arial Narrow" w:eastAsia="Arial" w:hAnsi="Arial Narrow" w:cs="Arial"/>
                <w:sz w:val="22"/>
                <w:szCs w:val="22"/>
              </w:rPr>
              <w:t xml:space="preserve">-ins with supportive adults  </w:t>
            </w:r>
          </w:p>
          <w:p w14:paraId="08BCF5D2" w14:textId="1C4807D8" w:rsidR="008B7CB1" w:rsidRDefault="00000000" w:rsidP="00C1071D">
            <w:pPr>
              <w:spacing w:after="0"/>
              <w:ind w:left="-20" w:right="-20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40337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CB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B7CB1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="008B7CB1">
              <w:rPr>
                <w:rFonts w:ascii="Arial Narrow" w:eastAsia="Arial" w:hAnsi="Arial Narrow" w:cs="Arial"/>
                <w:sz w:val="22"/>
                <w:szCs w:val="22"/>
              </w:rPr>
              <w:t xml:space="preserve">Shortened school day with plan to increase attendance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42275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CB1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7CB1">
              <w:rPr>
                <w:rFonts w:ascii="Arial Narrow" w:eastAsia="Arial" w:hAnsi="Arial Narrow" w:cs="Arial"/>
                <w:sz w:val="22"/>
                <w:szCs w:val="22"/>
              </w:rPr>
              <w:t xml:space="preserve">  Alternate breaks and movement restrictions in building </w:t>
            </w:r>
          </w:p>
          <w:p w14:paraId="623419AC" w14:textId="6F332B50" w:rsidR="00A23FE5" w:rsidRDefault="00000000" w:rsidP="005D0663">
            <w:pPr>
              <w:spacing w:after="0"/>
              <w:ind w:left="-20" w:right="-2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55732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CB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B7CB1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="008B7CB1">
              <w:rPr>
                <w:rFonts w:ascii="Arial Narrow" w:eastAsia="Arial" w:hAnsi="Arial Narrow" w:cs="Arial"/>
                <w:sz w:val="22"/>
                <w:szCs w:val="22"/>
              </w:rPr>
              <w:t>SEL Programming (</w:t>
            </w:r>
            <w:r w:rsidR="00A8578E">
              <w:rPr>
                <w:rFonts w:ascii="Arial Narrow" w:eastAsia="Arial" w:hAnsi="Arial Narrow" w:cs="Arial"/>
                <w:sz w:val="22"/>
                <w:szCs w:val="22"/>
              </w:rPr>
              <w:t xml:space="preserve">zones etc.)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05528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8578E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="00970CD2">
              <w:rPr>
                <w:rFonts w:ascii="Arial Narrow" w:eastAsia="Arial" w:hAnsi="Arial Narrow" w:cs="Arial"/>
                <w:sz w:val="22"/>
                <w:szCs w:val="22"/>
              </w:rPr>
              <w:t xml:space="preserve">Guidance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18988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CD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0CD2">
              <w:rPr>
                <w:rFonts w:ascii="Arial Narrow" w:eastAsia="Arial" w:hAnsi="Arial Narrow" w:cs="Arial"/>
                <w:sz w:val="22"/>
                <w:szCs w:val="22"/>
              </w:rPr>
              <w:t xml:space="preserve"> Additional mental health assessment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29742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CD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0CD2">
              <w:rPr>
                <w:rFonts w:ascii="Arial Narrow" w:eastAsia="Arial" w:hAnsi="Arial Narrow" w:cs="Arial"/>
                <w:sz w:val="22"/>
                <w:szCs w:val="22"/>
              </w:rPr>
              <w:t xml:space="preserve"> outside counselling</w:t>
            </w:r>
          </w:p>
        </w:tc>
      </w:tr>
    </w:tbl>
    <w:p w14:paraId="4F0463BB" w14:textId="2CE8352C" w:rsidR="005D0663" w:rsidRDefault="005D0663"/>
    <w:tbl>
      <w:tblPr>
        <w:tblW w:w="10215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5"/>
      </w:tblGrid>
      <w:tr w:rsidR="00C1071D" w:rsidRPr="00524AB5" w14:paraId="6F4C65E4" w14:textId="77777777" w:rsidTr="0084210E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196C6ADD" w14:textId="19117D66" w:rsidR="00C1071D" w:rsidRPr="00524AB5" w:rsidRDefault="00C1071D" w:rsidP="00C1071D">
            <w:pPr>
              <w:ind w:left="-20" w:right="-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XIV</w:t>
            </w:r>
            <w:r w:rsidRPr="0084210E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. R</w:t>
            </w:r>
            <w:r w:rsidRPr="0084210E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</w:rPr>
              <w:t>eentry Process</w:t>
            </w:r>
            <w:r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79651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 Not Applicable</w:t>
            </w:r>
          </w:p>
        </w:tc>
      </w:tr>
      <w:tr w:rsidR="00C1071D" w:rsidRPr="00524AB5" w14:paraId="1EA66186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DD237" w14:textId="6746CB9C" w:rsidR="00C1071D" w:rsidRPr="00524AB5" w:rsidRDefault="00C1071D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When: </w:t>
            </w:r>
          </w:p>
        </w:tc>
      </w:tr>
      <w:tr w:rsidR="00C1071D" w:rsidRPr="00524AB5" w14:paraId="1943BD32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8077A" w14:textId="63313602" w:rsidR="00C1071D" w:rsidRPr="00524AB5" w:rsidRDefault="00C1071D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Where: </w:t>
            </w:r>
          </w:p>
        </w:tc>
      </w:tr>
      <w:tr w:rsidR="00C1071D" w:rsidRPr="00524AB5" w14:paraId="50452B8A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DF3F7" w14:textId="05E7C0BE" w:rsidR="00C1071D" w:rsidRPr="00524AB5" w:rsidRDefault="00C1071D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Who: </w:t>
            </w:r>
          </w:p>
        </w:tc>
      </w:tr>
      <w:tr w:rsidR="00C1071D" w:rsidRPr="00524AB5" w14:paraId="59CD03F3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0EEFB" w14:textId="3B7964A7" w:rsidR="00C1071D" w:rsidRPr="00524AB5" w:rsidRDefault="00C1071D" w:rsidP="00C1071D">
            <w:pPr>
              <w:ind w:left="-20" w:right="-20"/>
              <w:rPr>
                <w:rFonts w:ascii="Arial Narrow" w:hAnsi="Arial Narrow"/>
                <w:sz w:val="22"/>
                <w:szCs w:val="22"/>
              </w:rPr>
            </w:pPr>
            <w:r w:rsidRPr="00524AB5">
              <w:rPr>
                <w:rFonts w:ascii="Arial Narrow" w:hAnsi="Arial Narrow"/>
                <w:sz w:val="22"/>
                <w:szCs w:val="22"/>
              </w:rPr>
              <w:t xml:space="preserve">Comments: </w:t>
            </w:r>
          </w:p>
        </w:tc>
      </w:tr>
      <w:tr w:rsidR="00C1071D" w:rsidRPr="00524AB5" w14:paraId="1AA08557" w14:textId="77777777" w:rsidTr="0084210E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08A41AB0" w14:textId="54F0FEA4" w:rsidR="00C1071D" w:rsidRPr="00524AB5" w:rsidRDefault="00C1071D" w:rsidP="00C1071D">
            <w:pPr>
              <w:ind w:left="-20" w:right="-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X</w:t>
            </w:r>
            <w:r w:rsidR="00C72CFE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524AB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Follow up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76943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1071D" w:rsidRPr="00524AB5" w14:paraId="6E2C2535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DC50D" w14:textId="77777777" w:rsidR="00C1071D" w:rsidRPr="00524AB5" w:rsidRDefault="00000000" w:rsidP="00C1071D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2349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Review Date for Plan:   </w:t>
            </w:r>
          </w:p>
          <w:p w14:paraId="23168E70" w14:textId="768836EF" w:rsidR="00C1071D" w:rsidRPr="00524AB5" w:rsidRDefault="00C1071D" w:rsidP="00C1071D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Who:</w:t>
            </w:r>
          </w:p>
          <w:p w14:paraId="649B97DE" w14:textId="77777777" w:rsidR="00C1071D" w:rsidRPr="00524AB5" w:rsidRDefault="00C1071D" w:rsidP="00C1071D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When:</w:t>
            </w:r>
          </w:p>
          <w:p w14:paraId="1B282550" w14:textId="74795698" w:rsidR="00C1071D" w:rsidRPr="00524AB5" w:rsidRDefault="00C1071D" w:rsidP="00C1071D">
            <w:pPr>
              <w:spacing w:after="0"/>
              <w:ind w:left="-20"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Comments: </w:t>
            </w:r>
          </w:p>
        </w:tc>
      </w:tr>
      <w:tr w:rsidR="00C1071D" w:rsidRPr="00524AB5" w14:paraId="3EAE08F1" w14:textId="77777777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C5678" w14:textId="52AE979C" w:rsidR="00C1071D" w:rsidRPr="00524AB5" w:rsidRDefault="00000000" w:rsidP="00C1071D">
            <w:pPr>
              <w:ind w:right="-2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70217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Update VTRA Protocol on S Drive</w:t>
            </w:r>
            <w:r w:rsidR="007547A4">
              <w:rPr>
                <w:rFonts w:ascii="Arial Narrow" w:eastAsia="Arial" w:hAnsi="Arial Narrow" w:cs="Arial"/>
                <w:sz w:val="22"/>
                <w:szCs w:val="22"/>
              </w:rPr>
              <w:t>:   Date:</w:t>
            </w:r>
          </w:p>
        </w:tc>
      </w:tr>
      <w:tr w:rsidR="00C1071D" w:rsidRPr="00524AB5" w14:paraId="3E1B306C" w14:textId="77777777" w:rsidTr="0084210E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1A1F4EB5" w14:textId="39714C1F" w:rsidR="00C1071D" w:rsidRPr="00524AB5" w:rsidRDefault="00C1071D" w:rsidP="00C1071D">
            <w:pPr>
              <w:ind w:right="-20"/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b/>
                <w:bCs/>
                <w:color w:val="FFFFFF" w:themeColor="background1"/>
                <w:sz w:val="22"/>
                <w:szCs w:val="22"/>
              </w:rPr>
              <w:t>XI</w:t>
            </w:r>
            <w:r w:rsidRPr="0084210E">
              <w:rPr>
                <w:rFonts w:ascii="Arial Narrow" w:eastAsia="Arial" w:hAnsi="Arial Narrow" w:cs="Arial"/>
                <w:b/>
                <w:bCs/>
                <w:color w:val="FFFFFF" w:themeColor="background1"/>
                <w:sz w:val="22"/>
                <w:szCs w:val="22"/>
              </w:rPr>
              <w:t>. Document of School Support by Divisional VTRA Members</w:t>
            </w:r>
          </w:p>
        </w:tc>
      </w:tr>
      <w:tr w:rsidR="00C1071D" w:rsidRPr="00524AB5" w14:paraId="23DCC016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D91A90" w14:textId="1E271A2A" w:rsidR="00C1071D" w:rsidRPr="00524AB5" w:rsidRDefault="00000000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43807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Helped team determine if VTRA was required</w:t>
            </w:r>
          </w:p>
        </w:tc>
      </w:tr>
      <w:tr w:rsidR="00C1071D" w:rsidRPr="00524AB5" w14:paraId="42F30074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62D786" w14:textId="63072D09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Describe:</w:t>
            </w:r>
          </w:p>
        </w:tc>
      </w:tr>
      <w:tr w:rsidR="00C1071D" w:rsidRPr="00524AB5" w14:paraId="3AB86000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5A9396" w14:textId="5C8E1CD9" w:rsidR="00C1071D" w:rsidRDefault="00000000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33811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Helped VTRA Team determine data collection process: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91675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who was impacted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50574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who </w:t>
            </w:r>
            <w:r w:rsidR="007547A4">
              <w:rPr>
                <w:rFonts w:ascii="Arial Narrow" w:eastAsia="Arial" w:hAnsi="Arial Narrow" w:cs="Arial"/>
                <w:sz w:val="22"/>
                <w:szCs w:val="22"/>
              </w:rPr>
              <w:t xml:space="preserve">was 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interviewed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6570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when</w:t>
            </w:r>
          </w:p>
          <w:p w14:paraId="2F0DAD26" w14:textId="5DADD5E2" w:rsidR="00C1071D" w:rsidRPr="00524AB5" w:rsidRDefault="00000000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8747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3B579B">
              <w:rPr>
                <w:rFonts w:ascii="Arial Narrow" w:eastAsia="Arial" w:hAnsi="Arial Narrow" w:cs="Arial"/>
                <w:sz w:val="22"/>
                <w:szCs w:val="22"/>
              </w:rPr>
              <w:t xml:space="preserve">Helped identify interview 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questions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26959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completed interviews</w:t>
            </w:r>
          </w:p>
        </w:tc>
      </w:tr>
      <w:tr w:rsidR="00C1071D" w:rsidRPr="00524AB5" w14:paraId="685C19A2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88B388" w14:textId="205A22A1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Describe: </w:t>
            </w:r>
          </w:p>
        </w:tc>
      </w:tr>
      <w:tr w:rsidR="00C1071D" w:rsidRPr="00524AB5" w14:paraId="3F4BB6A7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30697D" w14:textId="32051BB6" w:rsidR="00C1071D" w:rsidRPr="00524AB5" w:rsidRDefault="00000000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70691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Helped determine level of risk:</w:t>
            </w:r>
          </w:p>
        </w:tc>
      </w:tr>
      <w:tr w:rsidR="00C1071D" w:rsidRPr="00524AB5" w14:paraId="332016C6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61C06F" w14:textId="66A553D4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Describe:</w:t>
            </w:r>
          </w:p>
        </w:tc>
      </w:tr>
      <w:tr w:rsidR="00C1071D" w:rsidRPr="00524AB5" w14:paraId="7AA68796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B85520" w14:textId="6AEE6E5F" w:rsidR="00C1071D" w:rsidRPr="00524AB5" w:rsidRDefault="00000000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01761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Helped determine Risk and Resiliency Factors </w:t>
            </w:r>
            <w:r w:rsidR="00853B76">
              <w:rPr>
                <w:rFonts w:ascii="Arial Narrow" w:eastAsia="Arial" w:hAnsi="Arial Narrow" w:cs="Arial"/>
                <w:sz w:val="22"/>
                <w:szCs w:val="22"/>
              </w:rPr>
              <w:t>&amp; Supportive Intervention</w:t>
            </w:r>
          </w:p>
        </w:tc>
      </w:tr>
      <w:tr w:rsidR="00C1071D" w:rsidRPr="00524AB5" w14:paraId="3C0630C9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7F2DA0" w14:textId="493E3B74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Describe</w:t>
            </w:r>
          </w:p>
        </w:tc>
      </w:tr>
      <w:tr w:rsidR="00C1071D" w:rsidRPr="00524AB5" w14:paraId="6CC82B3A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BCEC75" w14:textId="53863842" w:rsidR="00C1071D" w:rsidRPr="00524AB5" w:rsidRDefault="00000000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37708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Helped plan reentry:</w:t>
            </w:r>
          </w:p>
        </w:tc>
      </w:tr>
      <w:tr w:rsidR="00C1071D" w:rsidRPr="00524AB5" w14:paraId="6F60D810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1A05E4" w14:textId="1D8DBA42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Describe:</w:t>
            </w:r>
          </w:p>
        </w:tc>
      </w:tr>
      <w:tr w:rsidR="00C1071D" w:rsidRPr="00524AB5" w14:paraId="690B2DF1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C8AFBF" w14:textId="3046510F" w:rsidR="00C1071D" w:rsidRPr="00524AB5" w:rsidRDefault="00000000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9058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Wrote VTRA Report using VTRA template:</w:t>
            </w:r>
          </w:p>
        </w:tc>
      </w:tr>
      <w:tr w:rsidR="003B579B" w:rsidRPr="00524AB5" w14:paraId="07894263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078515" w14:textId="15AFB5E5" w:rsidR="003B579B" w:rsidRDefault="003B579B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sz w:val="22"/>
                <w:szCs w:val="22"/>
              </w:rPr>
              <w:t>Comments:</w:t>
            </w:r>
          </w:p>
        </w:tc>
      </w:tr>
      <w:tr w:rsidR="00C1071D" w:rsidRPr="00524AB5" w14:paraId="21425470" w14:textId="77777777" w:rsidTr="0084210E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50D1097" w14:textId="5164C64B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 xml:space="preserve">XII </w:t>
            </w:r>
            <w:r w:rsidRPr="00524AB5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>Overall Support Provided by Divisional VTRA Team</w:t>
            </w:r>
          </w:p>
        </w:tc>
      </w:tr>
      <w:tr w:rsidR="00C1071D" w:rsidRPr="00524AB5" w14:paraId="3820C187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B7683C" w14:textId="77777777" w:rsidR="00C1071D" w:rsidRPr="00524AB5" w:rsidRDefault="00000000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30462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VTRA process was school led</w:t>
            </w:r>
          </w:p>
          <w:p w14:paraId="5421B755" w14:textId="0EB60470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85602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There was good representation from School VTRA Team</w:t>
            </w:r>
          </w:p>
          <w:p w14:paraId="56BA61BB" w14:textId="13552E60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94074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Team actively engaged in VTRA process</w:t>
            </w:r>
          </w:p>
          <w:p w14:paraId="6CF96EE9" w14:textId="6DD65FC1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41089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Knowledge and competency in CTIP VTRA </w:t>
            </w:r>
            <w:proofErr w:type="gramStart"/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was</w:t>
            </w:r>
            <w:proofErr w:type="gramEnd"/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evident</w:t>
            </w:r>
          </w:p>
        </w:tc>
      </w:tr>
      <w:tr w:rsidR="00C1071D" w:rsidRPr="00524AB5" w14:paraId="3E3A20D9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DD2752" w14:textId="0DF932AA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Describe:</w:t>
            </w:r>
          </w:p>
        </w:tc>
      </w:tr>
      <w:tr w:rsidR="00C1071D" w:rsidRPr="00524AB5" w14:paraId="40ACE3BA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732517" w14:textId="77777777" w:rsidR="00C1071D" w:rsidRPr="00524AB5" w:rsidRDefault="00000000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02469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VTRA Process was co-facilitated by divisional VTRA Team</w:t>
            </w:r>
          </w:p>
          <w:p w14:paraId="486B9DB6" w14:textId="34047ECC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9933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There was good representation from School VTRA Team</w:t>
            </w:r>
          </w:p>
          <w:p w14:paraId="5B8E3847" w14:textId="56C1FCA4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29482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Team </w:t>
            </w:r>
            <w:proofErr w:type="gramStart"/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required</w:t>
            </w:r>
            <w:proofErr w:type="gramEnd"/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support to engage the process</w:t>
            </w:r>
          </w:p>
          <w:p w14:paraId="68E8A91E" w14:textId="5105310A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0611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Team required support to complete VTRA steps  </w:t>
            </w:r>
          </w:p>
        </w:tc>
      </w:tr>
      <w:tr w:rsidR="00C1071D" w:rsidRPr="00524AB5" w14:paraId="4286B730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4BD712" w14:textId="663E47C5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Describe</w:t>
            </w:r>
          </w:p>
        </w:tc>
      </w:tr>
      <w:tr w:rsidR="00C1071D" w:rsidRPr="00524AB5" w14:paraId="1F84C13F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CD47F4" w14:textId="77777777" w:rsidR="00C1071D" w:rsidRPr="00524AB5" w:rsidRDefault="00000000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04813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VTRA Process was led by Divisional VTRA Team</w:t>
            </w:r>
          </w:p>
          <w:p w14:paraId="1B2FEDED" w14:textId="101A7CB3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69697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Limited participation from </w:t>
            </w:r>
            <w:r w:rsidR="006352E2">
              <w:rPr>
                <w:rFonts w:ascii="Arial Narrow" w:eastAsia="Arial" w:hAnsi="Arial Narrow" w:cs="Arial"/>
                <w:sz w:val="22"/>
                <w:szCs w:val="22"/>
              </w:rPr>
              <w:t>School</w:t>
            </w:r>
            <w:r w:rsidR="0013735D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VTRA Team</w:t>
            </w:r>
          </w:p>
          <w:p w14:paraId="2064D753" w14:textId="7B26A3B9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46859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Team was emotionally impacted</w:t>
            </w:r>
          </w:p>
          <w:p w14:paraId="55DB58C2" w14:textId="77777777" w:rsidR="00C10A26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37831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Debriefing was provided     </w:t>
            </w:r>
          </w:p>
          <w:p w14:paraId="62F081B3" w14:textId="532E955B" w:rsidR="00C1071D" w:rsidRPr="00524AB5" w:rsidRDefault="00000000" w:rsidP="00C10A26">
            <w:pPr>
              <w:spacing w:after="0"/>
              <w:ind w:left="720" w:right="-20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9809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FD1" w:rsidRPr="73CD8E1B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Interview was completed by divisional staff</w:t>
            </w:r>
          </w:p>
          <w:p w14:paraId="62B8C3F8" w14:textId="2C01B0E6" w:rsidR="00C1071D" w:rsidRPr="00524AB5" w:rsidRDefault="00C1071D" w:rsidP="0149C0C4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1696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VTRA interventions addressed staff concerns such as</w:t>
            </w:r>
          </w:p>
          <w:p w14:paraId="53C99A97" w14:textId="7A84EFF8" w:rsidR="00C1071D" w:rsidRPr="00524AB5" w:rsidRDefault="4A6F3586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7EE7707A">
              <w:rPr>
                <w:rFonts w:ascii="Arial Narrow" w:eastAsia="Arial" w:hAnsi="Arial Narrow" w:cs="Arial"/>
                <w:sz w:val="22"/>
                <w:szCs w:val="22"/>
              </w:rPr>
              <w:t xml:space="preserve">                          </w:t>
            </w:r>
            <w:r w:rsidRPr="7D7D7BD0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04679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Safety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84282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Reentry Process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12290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Restitutio</w:t>
            </w:r>
            <w:r w:rsidR="00D903D7">
              <w:rPr>
                <w:rFonts w:ascii="Arial Narrow" w:eastAsia="Arial" w:hAnsi="Arial Narrow" w:cs="Arial"/>
                <w:sz w:val="22"/>
                <w:szCs w:val="22"/>
              </w:rPr>
              <w:t>n</w:t>
            </w:r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41590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1D"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071D"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Other     </w:t>
            </w:r>
          </w:p>
          <w:p w14:paraId="7EAF20A8" w14:textId="28DC0172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        </w:t>
            </w: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41030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A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 xml:space="preserve"> Limited knowledge of VTRA process</w:t>
            </w:r>
          </w:p>
        </w:tc>
      </w:tr>
      <w:tr w:rsidR="00C1071D" w:rsidRPr="00524AB5" w14:paraId="379F7C0E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171578" w14:textId="3001D131" w:rsidR="00C1071D" w:rsidRPr="00524AB5" w:rsidRDefault="00C1071D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24AB5">
              <w:rPr>
                <w:rFonts w:ascii="Arial Narrow" w:eastAsia="Arial" w:hAnsi="Arial Narrow" w:cs="Arial"/>
                <w:sz w:val="22"/>
                <w:szCs w:val="22"/>
              </w:rPr>
              <w:t>Describe:</w:t>
            </w:r>
          </w:p>
        </w:tc>
      </w:tr>
      <w:tr w:rsidR="00C10A26" w:rsidRPr="00524AB5" w14:paraId="00CFE917" w14:textId="77777777" w:rsidTr="00227E0F">
        <w:trPr>
          <w:trHeight w:val="300"/>
        </w:trPr>
        <w:tc>
          <w:tcPr>
            <w:tcW w:w="10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9CDCD0" w14:textId="77777777" w:rsidR="00C10A26" w:rsidRPr="00524AB5" w:rsidRDefault="00C10A26" w:rsidP="00C1071D">
            <w:pPr>
              <w:spacing w:after="0"/>
              <w:ind w:right="-20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</w:tbl>
    <w:p w14:paraId="7143B554" w14:textId="1CF5BABC" w:rsidR="1DF5469D" w:rsidRDefault="1DF5469D" w:rsidP="1DF5469D">
      <w:pPr>
        <w:rPr>
          <w:rFonts w:ascii="Arial Narrow" w:hAnsi="Arial Narrow"/>
        </w:rPr>
      </w:pPr>
    </w:p>
    <w:p w14:paraId="2F42871B" w14:textId="2423B392" w:rsidR="3E4C5C3E" w:rsidRDefault="3E4C5C3E" w:rsidP="1DF5469D">
      <w:pPr>
        <w:spacing w:line="276" w:lineRule="auto"/>
      </w:pPr>
      <w:r w:rsidRPr="1DF5469D">
        <w:rPr>
          <w:rFonts w:ascii="Arial Narrow" w:eastAsia="Arial Narrow" w:hAnsi="Arial Narrow" w:cs="Arial Narrow"/>
          <w:b/>
          <w:bCs/>
        </w:rPr>
        <w:t>Appendices: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3"/>
        <w:gridCol w:w="4942"/>
        <w:gridCol w:w="2695"/>
      </w:tblGrid>
      <w:tr w:rsidR="1DF5469D" w14:paraId="7E710A14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3CFCF72" w14:textId="2208AC07" w:rsidR="1DF5469D" w:rsidRDefault="1DF5469D" w:rsidP="1DF5469D">
            <w:r w:rsidRPr="1DF546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Risk Enhancer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6200062" w14:textId="257FC5AA" w:rsidR="1DF5469D" w:rsidRDefault="1DF5469D" w:rsidP="1DF5469D">
            <w:r w:rsidRPr="1DF546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Intervention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FC6B049" w14:textId="5AC559E7" w:rsidR="1DF5469D" w:rsidRDefault="1DF5469D" w:rsidP="1DF5469D">
            <w:r w:rsidRPr="1DF546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Who Does What</w:t>
            </w:r>
          </w:p>
        </w:tc>
      </w:tr>
      <w:tr w:rsidR="1DF5469D" w14:paraId="0FCDC6AC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A4D08E" w14:textId="3F8CA31B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EF7136" w14:textId="6795536D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EFD714" w14:textId="5AD74854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695A9231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01CF09" w14:textId="3958C6EF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C68363" w14:textId="2A440626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A1BD03" w14:textId="7F56FEAE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6709D303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749032" w14:textId="28849254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608137" w14:textId="0AF78785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862E0" w14:textId="488B6A40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209E0E5E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D3FFB4" w14:textId="4FC4DF45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07C1F4" w14:textId="7F2401F3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551476" w14:textId="4A865C0A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0887449F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C1DCCC" w14:textId="54D5D861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3C9208" w14:textId="1E4F1890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15EA4C" w14:textId="7F588F64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0FE19750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9DFC5" w14:textId="797880F3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BE60C" w14:textId="17B4EF55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571AC" w14:textId="0D9604F3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2BE28959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970F6C" w14:textId="11A1ACD7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F3F1E" w14:textId="7A1907B4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D43273" w14:textId="51D5B922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52E78AEE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67CB6F" w14:textId="30701EFB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EA5209" w14:textId="36498CC6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EC0F1E" w14:textId="5533D78D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7E50990E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A73719" w14:textId="7C8B7933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85BB7" w14:textId="79EC7D62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D100AA" w14:textId="77A25941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6F707F87" w14:textId="77777777" w:rsidTr="1DF5469D">
        <w:trPr>
          <w:trHeight w:val="39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0DE6DC" w14:textId="284F0A67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D4994B" w14:textId="76912CCB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AE78C" w14:textId="61F60594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3F90FD5D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14825126" w14:textId="3AB6CD1D" w:rsidR="1DF5469D" w:rsidRDefault="1DF5469D" w:rsidP="1DF5469D">
            <w:r w:rsidRPr="1DF546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Protective Factors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4A172343" w14:textId="20D19E6B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2A47DD19" w14:textId="367837EF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43E4F526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DFBB84" w14:textId="251EEBAB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C287C8" w14:textId="74DEAADB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ED71E6" w14:textId="21239C52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59DCB04B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B6556" w14:textId="4B37BE4B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FF9D9" w14:textId="3611414D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68B2B7" w14:textId="588F324C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009BDE36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475261" w14:textId="2C051AB7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BAE58A" w14:textId="1B0CC56D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329879" w14:textId="4FDA8C82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42A7DE38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DB314B" w14:textId="01F6B20C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1E4EF0" w14:textId="06FA5BFA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AD1FC2" w14:textId="385D8A99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7CBD937D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CE14A0" w14:textId="7E76889A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F534D8" w14:textId="45059BEE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96F614" w14:textId="7AD71A38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709C989D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FB7E35" w14:textId="401987C1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007F8" w14:textId="5C79EB54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6FA49E" w14:textId="2E5C8C60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3C38BD60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B438CC" w14:textId="4C654FE7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7D0E90" w14:textId="6169C895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53A159" w14:textId="165BA07D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1DF5469D" w14:paraId="68342649" w14:textId="77777777" w:rsidTr="1DF5469D">
        <w:trPr>
          <w:trHeight w:val="300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4205D0" w14:textId="027E293A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D13731" w14:textId="34C95CA6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529CB0" w14:textId="210BCE42" w:rsidR="1DF5469D" w:rsidRDefault="1DF5469D" w:rsidP="1DF5469D">
            <w:r w:rsidRPr="1DF5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7CBC284" w14:textId="19427293" w:rsidR="1DF5469D" w:rsidRDefault="1DF5469D" w:rsidP="1DF5469D">
      <w:pPr>
        <w:spacing w:line="276" w:lineRule="auto"/>
        <w:rPr>
          <w:rFonts w:ascii="Arial Narrow" w:eastAsia="Arial Narrow" w:hAnsi="Arial Narrow" w:cs="Arial Narrow"/>
          <w:b/>
          <w:bCs/>
          <w:color w:val="EE0000"/>
        </w:rPr>
      </w:pPr>
    </w:p>
    <w:p w14:paraId="1591AB41" w14:textId="141E0AF3" w:rsidR="1DF5469D" w:rsidRDefault="1DF5469D" w:rsidP="1DF5469D">
      <w:pPr>
        <w:rPr>
          <w:rFonts w:ascii="Arial Narrow" w:hAnsi="Arial Narrow"/>
        </w:rPr>
      </w:pPr>
    </w:p>
    <w:p w14:paraId="7B0DB94F" w14:textId="43FD1BCA" w:rsidR="1DF5469D" w:rsidRDefault="1DF5469D" w:rsidP="1DF5469D">
      <w:pPr>
        <w:rPr>
          <w:rFonts w:ascii="Arial Narrow" w:hAnsi="Arial Narrow"/>
        </w:rPr>
      </w:pPr>
    </w:p>
    <w:sectPr w:rsidR="1DF5469D" w:rsidSect="0084210E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A2DF" w14:textId="77777777" w:rsidR="00140572" w:rsidRDefault="00140572" w:rsidP="0084210E">
      <w:pPr>
        <w:spacing w:after="0" w:line="240" w:lineRule="auto"/>
      </w:pPr>
      <w:r>
        <w:separator/>
      </w:r>
    </w:p>
  </w:endnote>
  <w:endnote w:type="continuationSeparator" w:id="0">
    <w:p w14:paraId="2D82A830" w14:textId="77777777" w:rsidR="00140572" w:rsidRDefault="00140572" w:rsidP="0084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lawik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790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FA322" w14:textId="3D65F04E" w:rsidR="0084210E" w:rsidRDefault="0084210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6FD22" w14:textId="77777777" w:rsidR="0084210E" w:rsidRDefault="00842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4243" w14:textId="77777777" w:rsidR="00140572" w:rsidRDefault="00140572" w:rsidP="0084210E">
      <w:pPr>
        <w:spacing w:after="0" w:line="240" w:lineRule="auto"/>
      </w:pPr>
      <w:r>
        <w:separator/>
      </w:r>
    </w:p>
  </w:footnote>
  <w:footnote w:type="continuationSeparator" w:id="0">
    <w:p w14:paraId="0B13F090" w14:textId="77777777" w:rsidR="00140572" w:rsidRDefault="00140572" w:rsidP="00842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8B3"/>
    <w:multiLevelType w:val="hybridMultilevel"/>
    <w:tmpl w:val="5672E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15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0D"/>
    <w:rsid w:val="00006AD0"/>
    <w:rsid w:val="00016F7C"/>
    <w:rsid w:val="000317D1"/>
    <w:rsid w:val="000340EE"/>
    <w:rsid w:val="00036414"/>
    <w:rsid w:val="00043A42"/>
    <w:rsid w:val="00052425"/>
    <w:rsid w:val="00056659"/>
    <w:rsid w:val="00064727"/>
    <w:rsid w:val="00064C8C"/>
    <w:rsid w:val="00087695"/>
    <w:rsid w:val="00092623"/>
    <w:rsid w:val="00092C65"/>
    <w:rsid w:val="000A2C24"/>
    <w:rsid w:val="000A4BF2"/>
    <w:rsid w:val="000C2594"/>
    <w:rsid w:val="000C3674"/>
    <w:rsid w:val="000C4F73"/>
    <w:rsid w:val="000C705F"/>
    <w:rsid w:val="000E1195"/>
    <w:rsid w:val="000E69D1"/>
    <w:rsid w:val="000F383C"/>
    <w:rsid w:val="0011340B"/>
    <w:rsid w:val="00116E46"/>
    <w:rsid w:val="00133835"/>
    <w:rsid w:val="0013735D"/>
    <w:rsid w:val="00140572"/>
    <w:rsid w:val="001414A2"/>
    <w:rsid w:val="001465CE"/>
    <w:rsid w:val="00162EF9"/>
    <w:rsid w:val="00165EB4"/>
    <w:rsid w:val="00166D7E"/>
    <w:rsid w:val="00177420"/>
    <w:rsid w:val="00195381"/>
    <w:rsid w:val="001A2192"/>
    <w:rsid w:val="001B1CCF"/>
    <w:rsid w:val="001B3901"/>
    <w:rsid w:val="001C21AE"/>
    <w:rsid w:val="001C3787"/>
    <w:rsid w:val="001F7BFC"/>
    <w:rsid w:val="00200AF9"/>
    <w:rsid w:val="00207DFA"/>
    <w:rsid w:val="00215422"/>
    <w:rsid w:val="00220726"/>
    <w:rsid w:val="00227E0F"/>
    <w:rsid w:val="00233A09"/>
    <w:rsid w:val="0023425F"/>
    <w:rsid w:val="002422B1"/>
    <w:rsid w:val="00242FA8"/>
    <w:rsid w:val="00261458"/>
    <w:rsid w:val="0026196D"/>
    <w:rsid w:val="002656C0"/>
    <w:rsid w:val="002703BF"/>
    <w:rsid w:val="00270716"/>
    <w:rsid w:val="00296CC3"/>
    <w:rsid w:val="00297D6B"/>
    <w:rsid w:val="002B0111"/>
    <w:rsid w:val="002C0B3A"/>
    <w:rsid w:val="002C19DB"/>
    <w:rsid w:val="002C392A"/>
    <w:rsid w:val="002D4DAF"/>
    <w:rsid w:val="002D760F"/>
    <w:rsid w:val="002F2E9B"/>
    <w:rsid w:val="002F75EE"/>
    <w:rsid w:val="00300561"/>
    <w:rsid w:val="003011D2"/>
    <w:rsid w:val="00307520"/>
    <w:rsid w:val="0033130F"/>
    <w:rsid w:val="00347909"/>
    <w:rsid w:val="00367C14"/>
    <w:rsid w:val="00384B77"/>
    <w:rsid w:val="003A56A4"/>
    <w:rsid w:val="003B1BE9"/>
    <w:rsid w:val="003B44D3"/>
    <w:rsid w:val="003B579B"/>
    <w:rsid w:val="003C074E"/>
    <w:rsid w:val="003C27D5"/>
    <w:rsid w:val="003C5EFC"/>
    <w:rsid w:val="003E5C04"/>
    <w:rsid w:val="004056E7"/>
    <w:rsid w:val="004076E7"/>
    <w:rsid w:val="00413DBC"/>
    <w:rsid w:val="00420DC8"/>
    <w:rsid w:val="004258E1"/>
    <w:rsid w:val="00425C71"/>
    <w:rsid w:val="00426026"/>
    <w:rsid w:val="00446771"/>
    <w:rsid w:val="00455F69"/>
    <w:rsid w:val="00483106"/>
    <w:rsid w:val="00494FBB"/>
    <w:rsid w:val="004A2A1E"/>
    <w:rsid w:val="004A49FB"/>
    <w:rsid w:val="004A61A8"/>
    <w:rsid w:val="004D4731"/>
    <w:rsid w:val="004D6731"/>
    <w:rsid w:val="004E708A"/>
    <w:rsid w:val="00501AE8"/>
    <w:rsid w:val="00507E97"/>
    <w:rsid w:val="005155F9"/>
    <w:rsid w:val="00521C39"/>
    <w:rsid w:val="00522CD2"/>
    <w:rsid w:val="0052303D"/>
    <w:rsid w:val="00524AB5"/>
    <w:rsid w:val="00527A4D"/>
    <w:rsid w:val="0053354D"/>
    <w:rsid w:val="00540DAD"/>
    <w:rsid w:val="00543384"/>
    <w:rsid w:val="00554111"/>
    <w:rsid w:val="0055564E"/>
    <w:rsid w:val="0055581F"/>
    <w:rsid w:val="00581D38"/>
    <w:rsid w:val="00591008"/>
    <w:rsid w:val="00594078"/>
    <w:rsid w:val="00597759"/>
    <w:rsid w:val="005B2213"/>
    <w:rsid w:val="005B2A51"/>
    <w:rsid w:val="005D0663"/>
    <w:rsid w:val="005D1820"/>
    <w:rsid w:val="005D34FA"/>
    <w:rsid w:val="005F42BD"/>
    <w:rsid w:val="005F5A6D"/>
    <w:rsid w:val="005F7FA5"/>
    <w:rsid w:val="00604425"/>
    <w:rsid w:val="00606248"/>
    <w:rsid w:val="00617131"/>
    <w:rsid w:val="006352E2"/>
    <w:rsid w:val="00642C03"/>
    <w:rsid w:val="00651244"/>
    <w:rsid w:val="006808EA"/>
    <w:rsid w:val="00681B7F"/>
    <w:rsid w:val="00690664"/>
    <w:rsid w:val="00693982"/>
    <w:rsid w:val="006B3CBA"/>
    <w:rsid w:val="006B60FA"/>
    <w:rsid w:val="006C04AA"/>
    <w:rsid w:val="006C5DB9"/>
    <w:rsid w:val="006D3399"/>
    <w:rsid w:val="006D518C"/>
    <w:rsid w:val="006D6CC3"/>
    <w:rsid w:val="006E28F7"/>
    <w:rsid w:val="0072048E"/>
    <w:rsid w:val="00731460"/>
    <w:rsid w:val="00732432"/>
    <w:rsid w:val="00742D3F"/>
    <w:rsid w:val="007547A4"/>
    <w:rsid w:val="00761853"/>
    <w:rsid w:val="00764017"/>
    <w:rsid w:val="00784BF9"/>
    <w:rsid w:val="00790D44"/>
    <w:rsid w:val="00796244"/>
    <w:rsid w:val="007A797B"/>
    <w:rsid w:val="007B4B40"/>
    <w:rsid w:val="007D4659"/>
    <w:rsid w:val="007E4CF2"/>
    <w:rsid w:val="007F76B2"/>
    <w:rsid w:val="008009DD"/>
    <w:rsid w:val="00822D54"/>
    <w:rsid w:val="0084210E"/>
    <w:rsid w:val="00847FEC"/>
    <w:rsid w:val="00853B76"/>
    <w:rsid w:val="00861C28"/>
    <w:rsid w:val="008702D8"/>
    <w:rsid w:val="0087512B"/>
    <w:rsid w:val="00883322"/>
    <w:rsid w:val="008A0270"/>
    <w:rsid w:val="008A1E05"/>
    <w:rsid w:val="008A697D"/>
    <w:rsid w:val="008B4718"/>
    <w:rsid w:val="008B7CB1"/>
    <w:rsid w:val="008C399B"/>
    <w:rsid w:val="008C6405"/>
    <w:rsid w:val="008C7741"/>
    <w:rsid w:val="008E565D"/>
    <w:rsid w:val="008E7ACD"/>
    <w:rsid w:val="008F26C2"/>
    <w:rsid w:val="009050C9"/>
    <w:rsid w:val="00905C29"/>
    <w:rsid w:val="00910D81"/>
    <w:rsid w:val="00921F0F"/>
    <w:rsid w:val="009262D7"/>
    <w:rsid w:val="00926557"/>
    <w:rsid w:val="00927356"/>
    <w:rsid w:val="00931ADB"/>
    <w:rsid w:val="0094362A"/>
    <w:rsid w:val="009509ED"/>
    <w:rsid w:val="009578E7"/>
    <w:rsid w:val="0096205F"/>
    <w:rsid w:val="00970CD2"/>
    <w:rsid w:val="009718CD"/>
    <w:rsid w:val="009729C4"/>
    <w:rsid w:val="00995312"/>
    <w:rsid w:val="009A2B5F"/>
    <w:rsid w:val="009A4796"/>
    <w:rsid w:val="009B7F2A"/>
    <w:rsid w:val="009C30BD"/>
    <w:rsid w:val="009C6B66"/>
    <w:rsid w:val="009D05C3"/>
    <w:rsid w:val="009D25AE"/>
    <w:rsid w:val="009D35C2"/>
    <w:rsid w:val="009D63CA"/>
    <w:rsid w:val="009E471E"/>
    <w:rsid w:val="009F02F2"/>
    <w:rsid w:val="009F66AC"/>
    <w:rsid w:val="00A22E6C"/>
    <w:rsid w:val="00A23FE5"/>
    <w:rsid w:val="00A24766"/>
    <w:rsid w:val="00A24F13"/>
    <w:rsid w:val="00A45489"/>
    <w:rsid w:val="00A56538"/>
    <w:rsid w:val="00A60CB0"/>
    <w:rsid w:val="00A674E7"/>
    <w:rsid w:val="00A7525F"/>
    <w:rsid w:val="00A755C4"/>
    <w:rsid w:val="00A7590A"/>
    <w:rsid w:val="00A8149A"/>
    <w:rsid w:val="00A81F49"/>
    <w:rsid w:val="00A82E89"/>
    <w:rsid w:val="00A853E5"/>
    <w:rsid w:val="00A8578E"/>
    <w:rsid w:val="00A9410D"/>
    <w:rsid w:val="00AB1EFB"/>
    <w:rsid w:val="00AB2FE9"/>
    <w:rsid w:val="00AB37C0"/>
    <w:rsid w:val="00AB5FCD"/>
    <w:rsid w:val="00AC4511"/>
    <w:rsid w:val="00AC641F"/>
    <w:rsid w:val="00AD3934"/>
    <w:rsid w:val="00AD6E4E"/>
    <w:rsid w:val="00AE215A"/>
    <w:rsid w:val="00AE6E8A"/>
    <w:rsid w:val="00B075C4"/>
    <w:rsid w:val="00B15257"/>
    <w:rsid w:val="00B17FD1"/>
    <w:rsid w:val="00B24713"/>
    <w:rsid w:val="00B26DA3"/>
    <w:rsid w:val="00B3595B"/>
    <w:rsid w:val="00B4031C"/>
    <w:rsid w:val="00B5385E"/>
    <w:rsid w:val="00B67A2E"/>
    <w:rsid w:val="00B8285F"/>
    <w:rsid w:val="00B91F44"/>
    <w:rsid w:val="00BA388A"/>
    <w:rsid w:val="00BB5A01"/>
    <w:rsid w:val="00BC6D3F"/>
    <w:rsid w:val="00BD08CB"/>
    <w:rsid w:val="00BD3179"/>
    <w:rsid w:val="00BD5220"/>
    <w:rsid w:val="00BE4959"/>
    <w:rsid w:val="00C0098C"/>
    <w:rsid w:val="00C1071D"/>
    <w:rsid w:val="00C10A26"/>
    <w:rsid w:val="00C11846"/>
    <w:rsid w:val="00C14A35"/>
    <w:rsid w:val="00C16BEE"/>
    <w:rsid w:val="00C22320"/>
    <w:rsid w:val="00C33452"/>
    <w:rsid w:val="00C4681A"/>
    <w:rsid w:val="00C540A8"/>
    <w:rsid w:val="00C545D4"/>
    <w:rsid w:val="00C56ED0"/>
    <w:rsid w:val="00C6128B"/>
    <w:rsid w:val="00C64105"/>
    <w:rsid w:val="00C66DFC"/>
    <w:rsid w:val="00C711AE"/>
    <w:rsid w:val="00C72CFE"/>
    <w:rsid w:val="00C74AE0"/>
    <w:rsid w:val="00C85190"/>
    <w:rsid w:val="00C86163"/>
    <w:rsid w:val="00C878EA"/>
    <w:rsid w:val="00C93974"/>
    <w:rsid w:val="00C97E97"/>
    <w:rsid w:val="00CA67FE"/>
    <w:rsid w:val="00CB0E0F"/>
    <w:rsid w:val="00CB2ECE"/>
    <w:rsid w:val="00CC3B08"/>
    <w:rsid w:val="00CC78B4"/>
    <w:rsid w:val="00CD27DA"/>
    <w:rsid w:val="00CD4040"/>
    <w:rsid w:val="00CD4701"/>
    <w:rsid w:val="00CE51D1"/>
    <w:rsid w:val="00CE5802"/>
    <w:rsid w:val="00CE6EAD"/>
    <w:rsid w:val="00CF6B66"/>
    <w:rsid w:val="00D45A09"/>
    <w:rsid w:val="00D5315D"/>
    <w:rsid w:val="00D55A2A"/>
    <w:rsid w:val="00D609EA"/>
    <w:rsid w:val="00D61F15"/>
    <w:rsid w:val="00D669D3"/>
    <w:rsid w:val="00D70374"/>
    <w:rsid w:val="00D85D87"/>
    <w:rsid w:val="00D903D7"/>
    <w:rsid w:val="00D93D14"/>
    <w:rsid w:val="00DB6E20"/>
    <w:rsid w:val="00E01E2D"/>
    <w:rsid w:val="00E42F72"/>
    <w:rsid w:val="00E5166C"/>
    <w:rsid w:val="00E5305F"/>
    <w:rsid w:val="00E55242"/>
    <w:rsid w:val="00E77ECE"/>
    <w:rsid w:val="00E920C4"/>
    <w:rsid w:val="00EC303C"/>
    <w:rsid w:val="00EC724C"/>
    <w:rsid w:val="00ED18EF"/>
    <w:rsid w:val="00EE581F"/>
    <w:rsid w:val="00EE6A85"/>
    <w:rsid w:val="00EF392E"/>
    <w:rsid w:val="00F12A85"/>
    <w:rsid w:val="00F34885"/>
    <w:rsid w:val="00F36DC9"/>
    <w:rsid w:val="00F57A82"/>
    <w:rsid w:val="00F67327"/>
    <w:rsid w:val="00F75FCD"/>
    <w:rsid w:val="00F761EA"/>
    <w:rsid w:val="00F910B7"/>
    <w:rsid w:val="00F93E82"/>
    <w:rsid w:val="00F94D4F"/>
    <w:rsid w:val="00F94FFD"/>
    <w:rsid w:val="00F96194"/>
    <w:rsid w:val="00FB01CC"/>
    <w:rsid w:val="00FC0BB9"/>
    <w:rsid w:val="00FC5ECE"/>
    <w:rsid w:val="00FD4F2B"/>
    <w:rsid w:val="00FD6C73"/>
    <w:rsid w:val="00FE7443"/>
    <w:rsid w:val="00FF3CDC"/>
    <w:rsid w:val="0149C0C4"/>
    <w:rsid w:val="0C375A9D"/>
    <w:rsid w:val="113E1095"/>
    <w:rsid w:val="17DB6A28"/>
    <w:rsid w:val="1DD208CD"/>
    <w:rsid w:val="1DF5469D"/>
    <w:rsid w:val="1E28B86B"/>
    <w:rsid w:val="1EC61823"/>
    <w:rsid w:val="25116E41"/>
    <w:rsid w:val="27869CA7"/>
    <w:rsid w:val="2A6022B9"/>
    <w:rsid w:val="3E4C5C3E"/>
    <w:rsid w:val="3FD4D178"/>
    <w:rsid w:val="46F27C6B"/>
    <w:rsid w:val="46F30657"/>
    <w:rsid w:val="4A25F1A5"/>
    <w:rsid w:val="4A6F3586"/>
    <w:rsid w:val="4E3D1D6B"/>
    <w:rsid w:val="52D2A40F"/>
    <w:rsid w:val="59A2D11C"/>
    <w:rsid w:val="5DD8900B"/>
    <w:rsid w:val="5F6C2174"/>
    <w:rsid w:val="60145F37"/>
    <w:rsid w:val="6E9717B7"/>
    <w:rsid w:val="7132F98F"/>
    <w:rsid w:val="71E85D31"/>
    <w:rsid w:val="73CD8E1B"/>
    <w:rsid w:val="7456DD87"/>
    <w:rsid w:val="79522B50"/>
    <w:rsid w:val="79C040B3"/>
    <w:rsid w:val="7D7D7BD0"/>
    <w:rsid w:val="7EE7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5AD1"/>
  <w15:chartTrackingRefBased/>
  <w15:docId w15:val="{C667E7B8-2153-4553-A8BE-DE8503DC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1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2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0E"/>
  </w:style>
  <w:style w:type="paragraph" w:styleId="Footer">
    <w:name w:val="footer"/>
    <w:basedOn w:val="Normal"/>
    <w:link w:val="FooterChar"/>
    <w:uiPriority w:val="99"/>
    <w:unhideWhenUsed/>
    <w:rsid w:val="00842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10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5E6AEE426CB48B66F73749643FE1B" ma:contentTypeVersion="8" ma:contentTypeDescription="Create a new document." ma:contentTypeScope="" ma:versionID="db2ec7b14e574dd8957eba94a853fc7a">
  <xsd:schema xmlns:xsd="http://www.w3.org/2001/XMLSchema" xmlns:xs="http://www.w3.org/2001/XMLSchema" xmlns:p="http://schemas.microsoft.com/office/2006/metadata/properties" xmlns:ns2="1b5f46d1-6dc5-4457-b19e-b4b0a89cedc5" xmlns:ns3="a4d04a0c-a46d-4854-85a1-e9520e6626a0" targetNamespace="http://schemas.microsoft.com/office/2006/metadata/properties" ma:root="true" ma:fieldsID="8085637b775c0296375d339a3a83b40e" ns2:_="" ns3:_="">
    <xsd:import namespace="1b5f46d1-6dc5-4457-b19e-b4b0a89cedc5"/>
    <xsd:import namespace="a4d04a0c-a46d-4854-85a1-e9520e662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f46d1-6dc5-4457-b19e-b4b0a89ce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04a0c-a46d-4854-85a1-e9520e66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38ABE6-906A-4E32-96EA-476C2A308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f46d1-6dc5-4457-b19e-b4b0a89cedc5"/>
    <ds:schemaRef ds:uri="a4d04a0c-a46d-4854-85a1-e9520e66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45C41-310B-4CC1-B3F2-34D256E40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684A2-1B8D-44FE-AA5C-C8766DD2B3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1384</Words>
  <Characters>7470</Characters>
  <Application>Microsoft Office Word</Application>
  <DocSecurity>0</DocSecurity>
  <Lines>248</Lines>
  <Paragraphs>167</Paragraphs>
  <ScaleCrop>false</ScaleCrop>
  <Company>Border Land School Division</Company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Franz</dc:creator>
  <cp:keywords/>
  <dc:description/>
  <cp:lastModifiedBy>Ron Teffaine</cp:lastModifiedBy>
  <cp:revision>2</cp:revision>
  <cp:lastPrinted>2026-01-29T14:54:00Z</cp:lastPrinted>
  <dcterms:created xsi:type="dcterms:W3CDTF">2026-01-29T21:24:00Z</dcterms:created>
  <dcterms:modified xsi:type="dcterms:W3CDTF">2026-01-29T21:24:00Z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0x0101006965E6AEE426CB48B66F73749643FE1B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