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65.0" w:type="dxa"/>
        <w:jc w:val="left"/>
        <w:tblInd w:w="-10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2610"/>
        <w:gridCol w:w="2295"/>
        <w:gridCol w:w="2430"/>
        <w:gridCol w:w="2565"/>
        <w:gridCol w:w="2610"/>
        <w:tblGridChange w:id="0">
          <w:tblGrid>
            <w:gridCol w:w="2355"/>
            <w:gridCol w:w="2610"/>
            <w:gridCol w:w="2295"/>
            <w:gridCol w:w="2430"/>
            <w:gridCol w:w="2565"/>
            <w:gridCol w:w="261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4.7680664062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Knows number names and the count sequence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16"/>
                <w:szCs w:val="16"/>
              </w:rPr>
            </w:pPr>
            <w:hyperlink r:id="rId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Numberfly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(NI), </w:t>
            </w:r>
            <w:hyperlink r:id="rId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MIND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Acadience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Learning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 have student count aloud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Represent and solve problems involving addition and subtraction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MIND</w:t>
              </w:r>
            </w:hyperlink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hyperlink r:id="rId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Fact Families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Represent and solve problems involving addition and subtraction within 100 in word problems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Learning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MIND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Acadience</w:t>
              </w:r>
            </w:hyperlink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,</w:t>
            </w:r>
            <w:hyperlink r:id="rId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 K5 Fact Families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Represent and solve problems involving multiplication and division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Mult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Div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MIND Mult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MIND Div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Acadience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Delta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CC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 WP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Use the four operations with whole numbers to solve problems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Learning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Operations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hyperlink r:id="rId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 WP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Understand the place value system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Learning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Math Aids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.9687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Count to tell the number of objects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16"/>
                <w:szCs w:val="16"/>
              </w:rPr>
            </w:pPr>
            <w:hyperlink r:id="rId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Object Counting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Learning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MIND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p.32/33</w:t>
              </w:r>
            </w:hyperlink>
            <w:hyperlink r:id="rId44">
              <w:r w:rsidDel="00000000" w:rsidR="00000000" w:rsidRPr="00000000">
                <w:rPr>
                  <w:sz w:val="16"/>
                  <w:szCs w:val="16"/>
                  <w:rtl w:val="0"/>
                </w:rPr>
                <w:t xml:space="preserve">,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hyperlink r:id="rId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have student count paperclips/objects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Understand and apply properties of operations and the relationship between addition and subtraction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16"/>
                <w:szCs w:val="16"/>
              </w:rPr>
            </w:pPr>
            <w:hyperlink r:id="rId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MIND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Fact Families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Ten-Frames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Add and subtract fluently within 20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MIND add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MIND sub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Acadience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Education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p.38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WIAT, WJ, FAM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Understand properties of multiplication and the relationship between multiplication and division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16"/>
                <w:szCs w:val="16"/>
              </w:rPr>
            </w:pPr>
            <w:hyperlink r:id="rId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Mult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Div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Fact Families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MIND Relationships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Generalize place value understanding for multi-digit whole numbers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Place Value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MathAids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Perform operations with multi-digit whole numbers and decimals to hundredths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Decimals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Decimals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Compare numbers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Numberfly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(QD), </w:t>
            </w:r>
            <w:hyperlink r:id="rId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Acadience</w:t>
              </w:r>
            </w:hyperlink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, </w:t>
            </w:r>
            <w:hyperlink r:id="rId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p.31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numeracy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Add and subtract within 20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MIND add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MIND sub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Education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Ten-Frames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Delta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Acadience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p.37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WIAT, WJ, FAM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Understand place value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Learning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MathAids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Multiply and divide within 100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Multiplication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Division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Delta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p.38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WIAT, FAM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Use place value understanding and properties of operations to perform multi-digit arithmetic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Learning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Use equivalent fractions as a strategy to add and subtract fractions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Fractions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Fractions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Understand addition as putting together and adding to, and understand subtraction as taking apart and taking from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Number Line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Fact Families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with addition and subtraction equations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hyperlink r:id="rId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Learning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MIND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Fact Families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</w:t>
              </w:r>
            </w:hyperlink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, </w:t>
            </w:r>
            <w:hyperlink r:id="rId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Acadience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Use place value understanding and properties of operations to add and subtract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Learning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MathAids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Education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Solve problems involving the four operations, and identify and explain patterns in arithmetic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hyperlink r:id="rId1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Operations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WP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Skip Counting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Delta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Extend understanding of fraction equivalence and ordering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1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Fractions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Delta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Apply and extend previous understandings of multiplication and division to multiply and divide fractions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1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Fractions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SuperKids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4.853515625" w:hRule="atLeast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with numbers 11-19 to gain foundations for place value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1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Number Line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Ten-Frames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Extend the counting sequence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1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Numberfly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(MN), </w:t>
            </w:r>
            <w:hyperlink r:id="rId1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Learning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Number Line</w:t>
              </w:r>
            </w:hyperlink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, </w:t>
            </w:r>
            <w:hyperlink r:id="rId1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Acadience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Measure and estimate lengths in standard units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1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MWSS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Learning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Develop understanding of fractions as numbers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1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Fractions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Delta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Build fractions from unit fractions by applying and extending previous understandings of operations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1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Fractions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Delta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Geometric measurement: understand concepts of volume and relate volume to multiplication and to addition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1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Measurement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Volume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Understand place value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1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Learning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MathAids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Relate addition and subtraction to length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1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Learning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MWSS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Solve problems involving measurement and estimation of intervals of time, liquid volumes, and mass of objects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1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Measure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Time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Time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Measure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CC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Cafe2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Mass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Understand decimal notation for fractions, and compare decimal fractions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1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Learning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Graph points in the coordinate plane to solve real-world and mathematical problems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1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Graphing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Use place value understanding and properties of operations to add and subtract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1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Learning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Cafe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Geometric measurement: understand concepts of area and relate area to multiplication and addition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1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Learning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Measure lengths indirectly and by iterating length units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hyperlink r:id="rId1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K5 Learning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hyperlink r:id="rId1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MWSS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, use a ruler/measuring tape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Instructional Hierarchy </w:t>
            </w:r>
            <w:hyperlink r:id="rId1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Rules of Thumb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: Grades 1-3: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Acquisition Phase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0-19 </w:t>
            </w:r>
            <w:hyperlink r:id="rId1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correct digits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per 2 minutes,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Fluency Building Phase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20-39 per 2 minutes,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Mastery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4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0 per 2 minutes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              Grades 4-6 double the above, Grades 7+ add 20%</w:t>
            </w:r>
          </w:p>
        </w:tc>
      </w:tr>
    </w:tbl>
    <w:p w:rsidR="00000000" w:rsidDel="00000000" w:rsidP="00000000" w:rsidRDefault="00000000" w:rsidRPr="00000000" w14:paraId="0000009D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right="-108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3702269" cy="347596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2269" cy="34759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right="-1080" w:hanging="360"/>
        <w:rPr>
          <w:sz w:val="14"/>
          <w:szCs w:val="14"/>
        </w:rPr>
      </w:pPr>
      <w:hyperlink r:id="rId154">
        <w:r w:rsidDel="00000000" w:rsidR="00000000" w:rsidRPr="00000000">
          <w:rPr>
            <w:b w:val="1"/>
            <w:color w:val="1155cc"/>
            <w:sz w:val="14"/>
            <w:szCs w:val="14"/>
            <w:u w:val="single"/>
            <w:rtl w:val="0"/>
          </w:rPr>
          <w:t xml:space="preserve">Instructional Hierarchy</w:t>
        </w:r>
      </w:hyperlink>
      <w:r w:rsidDel="00000000" w:rsidR="00000000" w:rsidRPr="00000000">
        <w:rPr>
          <w:b w:val="1"/>
          <w:sz w:val="14"/>
          <w:szCs w:val="14"/>
          <w:u w:val="single"/>
          <w:rtl w:val="0"/>
        </w:rPr>
        <w:t xml:space="preserve"> Acquisition strategies</w:t>
      </w:r>
      <w:r w:rsidDel="00000000" w:rsidR="00000000" w:rsidRPr="00000000">
        <w:rPr>
          <w:sz w:val="14"/>
          <w:szCs w:val="14"/>
          <w:rtl w:val="0"/>
        </w:rPr>
        <w:t xml:space="preserve">: </w:t>
      </w:r>
      <w:hyperlink r:id="rId155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Explicit </w:t>
        </w:r>
      </w:hyperlink>
      <w:r w:rsidDel="00000000" w:rsidR="00000000" w:rsidRPr="00000000">
        <w:rPr>
          <w:sz w:val="14"/>
          <w:szCs w:val="14"/>
          <w:rtl w:val="0"/>
        </w:rPr>
        <w:t xml:space="preserve">and systematic instruction, multimodal </w:t>
      </w:r>
    </w:p>
    <w:p w:rsidR="00000000" w:rsidDel="00000000" w:rsidP="00000000" w:rsidRDefault="00000000" w:rsidRPr="00000000" w14:paraId="000000A0">
      <w:pPr>
        <w:ind w:left="720" w:right="-1080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presentations,  active demonstration of target skill, modeling of correct performance, close     </w:t>
      </w:r>
    </w:p>
    <w:p w:rsidR="00000000" w:rsidDel="00000000" w:rsidP="00000000" w:rsidRDefault="00000000" w:rsidRPr="00000000" w14:paraId="000000A1">
      <w:pPr>
        <w:ind w:left="720" w:right="-1080" w:firstLine="0"/>
        <w:rPr>
          <w:sz w:val="20"/>
          <w:szCs w:val="20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supervision with immediate feedback. </w:t>
      </w:r>
      <w:hyperlink r:id="rId156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cover-copy-compare</w:t>
        </w:r>
      </w:hyperlink>
      <w:r w:rsidDel="00000000" w:rsidR="00000000" w:rsidRPr="00000000">
        <w:rPr>
          <w:sz w:val="14"/>
          <w:szCs w:val="14"/>
          <w:rtl w:val="0"/>
        </w:rPr>
        <w:t xml:space="preserve">, </w:t>
      </w:r>
      <w:hyperlink r:id="rId157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peer tutoring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720" w:right="-108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ind w:left="720" w:right="-1080" w:hanging="360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u w:val="single"/>
          <w:rtl w:val="0"/>
        </w:rPr>
        <w:t xml:space="preserve">Fluency building strategies</w:t>
      </w:r>
      <w:r w:rsidDel="00000000" w:rsidR="00000000" w:rsidRPr="00000000">
        <w:rPr>
          <w:sz w:val="14"/>
          <w:szCs w:val="14"/>
          <w:rtl w:val="0"/>
        </w:rPr>
        <w:t xml:space="preserve">: Increased opportunities for practice and opportunities to respond,     </w:t>
      </w:r>
    </w:p>
    <w:p w:rsidR="00000000" w:rsidDel="00000000" w:rsidP="00000000" w:rsidRDefault="00000000" w:rsidRPr="00000000" w14:paraId="000000A4">
      <w:pPr>
        <w:ind w:left="720" w:right="-1080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delayed feedback, independent practice, daily practice, </w:t>
      </w:r>
      <w:hyperlink r:id="rId158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incremental rehearsal</w:t>
        </w:r>
      </w:hyperlink>
      <w:r w:rsidDel="00000000" w:rsidR="00000000" w:rsidRPr="00000000">
        <w:rPr>
          <w:sz w:val="14"/>
          <w:szCs w:val="14"/>
          <w:rtl w:val="0"/>
        </w:rPr>
        <w:t xml:space="preserve">,  </w:t>
      </w:r>
      <w:hyperlink r:id="rId159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TCCC</w:t>
        </w:r>
      </w:hyperlink>
      <w:r w:rsidDel="00000000" w:rsidR="00000000" w:rsidRPr="00000000">
        <w:rPr>
          <w:sz w:val="14"/>
          <w:szCs w:val="14"/>
          <w:rtl w:val="0"/>
        </w:rPr>
        <w:t xml:space="preserve">, </w:t>
      </w:r>
    </w:p>
    <w:p w:rsidR="00000000" w:rsidDel="00000000" w:rsidP="00000000" w:rsidRDefault="00000000" w:rsidRPr="00000000" w14:paraId="000000A5">
      <w:pPr>
        <w:ind w:left="720" w:right="-1080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</w:t>
      </w:r>
      <w:hyperlink r:id="rId160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self-monitoring</w:t>
        </w:r>
      </w:hyperlink>
      <w:r w:rsidDel="00000000" w:rsidR="00000000" w:rsidRPr="00000000">
        <w:rPr>
          <w:sz w:val="14"/>
          <w:szCs w:val="14"/>
          <w:rtl w:val="0"/>
        </w:rPr>
        <w:t xml:space="preserve">, </w:t>
      </w:r>
      <w:hyperlink r:id="rId161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folding in</w:t>
        </w:r>
      </w:hyperlink>
      <w:r w:rsidDel="00000000" w:rsidR="00000000" w:rsidRPr="00000000">
        <w:rPr>
          <w:sz w:val="14"/>
          <w:szCs w:val="14"/>
          <w:rtl w:val="0"/>
        </w:rPr>
        <w:t xml:space="preserve">, </w:t>
      </w:r>
      <w:hyperlink r:id="rId162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flashcards</w:t>
        </w:r>
      </w:hyperlink>
      <w:r w:rsidDel="00000000" w:rsidR="00000000" w:rsidRPr="00000000">
        <w:rPr>
          <w:sz w:val="14"/>
          <w:szCs w:val="14"/>
          <w:rtl w:val="0"/>
        </w:rPr>
        <w:t xml:space="preserve">,  </w:t>
      </w:r>
      <w:hyperlink r:id="rId163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drill sandwich</w:t>
        </w:r>
      </w:hyperlink>
      <w:r w:rsidDel="00000000" w:rsidR="00000000" w:rsidRPr="00000000">
        <w:rPr>
          <w:sz w:val="14"/>
          <w:szCs w:val="14"/>
          <w:rtl w:val="0"/>
        </w:rPr>
        <w:t xml:space="preserve">, </w:t>
      </w:r>
      <w:hyperlink r:id="rId164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timed trials</w:t>
        </w:r>
      </w:hyperlink>
      <w:r w:rsidDel="00000000" w:rsidR="00000000" w:rsidRPr="00000000">
        <w:rPr>
          <w:sz w:val="14"/>
          <w:szCs w:val="14"/>
          <w:rtl w:val="0"/>
        </w:rPr>
        <w:t xml:space="preserve">, </w:t>
      </w:r>
      <w:hyperlink r:id="rId165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TP</w:t>
        </w:r>
      </w:hyperlink>
      <w:r w:rsidDel="00000000" w:rsidR="00000000" w:rsidRPr="00000000">
        <w:rPr>
          <w:sz w:val="14"/>
          <w:szCs w:val="14"/>
          <w:rtl w:val="0"/>
        </w:rPr>
        <w:t xml:space="preserve"> (</w:t>
      </w:r>
      <w:hyperlink r:id="rId166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video</w:t>
        </w:r>
      </w:hyperlink>
      <w:r w:rsidDel="00000000" w:rsidR="00000000" w:rsidRPr="00000000">
        <w:rPr>
          <w:sz w:val="14"/>
          <w:szCs w:val="14"/>
          <w:rtl w:val="0"/>
        </w:rPr>
        <w:t xml:space="preserve">), </w:t>
      </w:r>
      <w:hyperlink r:id="rId167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drills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720" w:right="-1080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ind w:left="720" w:right="-1080" w:hanging="360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Available/Approved Math Interventions:</w:t>
      </w:r>
      <w:r w:rsidDel="00000000" w:rsidR="00000000" w:rsidRPr="00000000">
        <w:rPr>
          <w:b w:val="1"/>
          <w:color w:val="9900ff"/>
          <w:sz w:val="14"/>
          <w:szCs w:val="14"/>
          <w:rtl w:val="0"/>
        </w:rPr>
        <w:t xml:space="preserve"> </w:t>
      </w:r>
      <w:hyperlink r:id="rId168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First in Math</w:t>
        </w:r>
      </w:hyperlink>
      <w:r w:rsidDel="00000000" w:rsidR="00000000" w:rsidRPr="00000000">
        <w:rPr>
          <w:sz w:val="14"/>
          <w:szCs w:val="14"/>
          <w:rtl w:val="0"/>
        </w:rPr>
        <w:t xml:space="preserve"> (Supplemental), </w:t>
      </w:r>
      <w:hyperlink r:id="rId169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Do the Math</w:t>
        </w:r>
      </w:hyperlink>
      <w:r w:rsidDel="00000000" w:rsidR="00000000" w:rsidRPr="00000000">
        <w:rPr>
          <w:sz w:val="14"/>
          <w:szCs w:val="14"/>
          <w:rtl w:val="0"/>
        </w:rPr>
        <w:t xml:space="preserve"> (K-5), </w:t>
      </w:r>
      <w:hyperlink r:id="rId170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Bridges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720" w:right="-1080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(Title 1 - Elem), </w:t>
      </w:r>
      <w:hyperlink r:id="rId171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Dreambox Learning</w:t>
        </w:r>
      </w:hyperlink>
      <w:r w:rsidDel="00000000" w:rsidR="00000000" w:rsidRPr="00000000">
        <w:rPr>
          <w:sz w:val="14"/>
          <w:szCs w:val="14"/>
          <w:rtl w:val="0"/>
        </w:rPr>
        <w:t xml:space="preserve"> (Title 1 - Elem), </w:t>
      </w:r>
      <w:hyperlink r:id="rId172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Math 180</w:t>
        </w:r>
      </w:hyperlink>
      <w:r w:rsidDel="00000000" w:rsidR="00000000" w:rsidRPr="00000000">
        <w:rPr>
          <w:sz w:val="14"/>
          <w:szCs w:val="14"/>
          <w:rtl w:val="0"/>
        </w:rPr>
        <w:t xml:space="preserve"> (Middle)</w:t>
      </w:r>
    </w:p>
    <w:p w:rsidR="00000000" w:rsidDel="00000000" w:rsidP="00000000" w:rsidRDefault="00000000" w:rsidRPr="00000000" w14:paraId="000000A9">
      <w:pPr>
        <w:ind w:left="720" w:right="-1080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720" w:right="-1080" w:hanging="360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Additional Instructional Resources: </w:t>
      </w:r>
      <w:hyperlink r:id="rId173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p.138</w:t>
        </w:r>
      </w:hyperlink>
      <w:r w:rsidDel="00000000" w:rsidR="00000000" w:rsidRPr="00000000">
        <w:rPr>
          <w:sz w:val="14"/>
          <w:szCs w:val="14"/>
          <w:rtl w:val="0"/>
        </w:rPr>
        <w:t xml:space="preserve">, </w:t>
      </w:r>
      <w:hyperlink r:id="rId174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XtraMath</w:t>
        </w:r>
      </w:hyperlink>
      <w:r w:rsidDel="00000000" w:rsidR="00000000" w:rsidRPr="00000000">
        <w:rPr>
          <w:sz w:val="14"/>
          <w:szCs w:val="14"/>
          <w:rtl w:val="0"/>
        </w:rPr>
        <w:t xml:space="preserve"> (basic operations practice), </w:t>
      </w:r>
      <w:hyperlink r:id="rId175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Freckle</w:t>
        </w:r>
      </w:hyperlink>
      <w:r w:rsidDel="00000000" w:rsidR="00000000" w:rsidRPr="00000000">
        <w:rPr>
          <w:sz w:val="14"/>
          <w:szCs w:val="14"/>
          <w:rtl w:val="0"/>
        </w:rPr>
        <w:t xml:space="preserve"> (broad </w:t>
      </w:r>
    </w:p>
    <w:p w:rsidR="00000000" w:rsidDel="00000000" w:rsidP="00000000" w:rsidRDefault="00000000" w:rsidRPr="00000000" w14:paraId="000000AB">
      <w:pPr>
        <w:ind w:left="720" w:right="-1080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math), </w:t>
      </w:r>
      <w:hyperlink r:id="rId176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MIND</w:t>
        </w:r>
      </w:hyperlink>
      <w:r w:rsidDel="00000000" w:rsidR="00000000" w:rsidRPr="00000000">
        <w:rPr>
          <w:sz w:val="14"/>
          <w:szCs w:val="14"/>
          <w:rtl w:val="0"/>
        </w:rPr>
        <w:t xml:space="preserve"> (early numeracy and basic operations), </w:t>
      </w:r>
      <w:hyperlink r:id="rId177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Splash</w:t>
        </w:r>
      </w:hyperlink>
      <w:r w:rsidDel="00000000" w:rsidR="00000000" w:rsidRPr="00000000">
        <w:rPr>
          <w:sz w:val="14"/>
          <w:szCs w:val="14"/>
          <w:rtl w:val="0"/>
        </w:rPr>
        <w:t xml:space="preserve"> (skill specific), </w:t>
      </w:r>
      <w:hyperlink r:id="rId178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ThatQuiz</w:t>
        </w:r>
      </w:hyperlink>
      <w:r w:rsidDel="00000000" w:rsidR="00000000" w:rsidRPr="00000000">
        <w:rPr>
          <w:sz w:val="14"/>
          <w:szCs w:val="14"/>
          <w:rtl w:val="0"/>
        </w:rPr>
        <w:t xml:space="preserve"> (skill practice),</w:t>
      </w:r>
    </w:p>
    <w:p w:rsidR="00000000" w:rsidDel="00000000" w:rsidP="00000000" w:rsidRDefault="00000000" w:rsidRPr="00000000" w14:paraId="000000AC">
      <w:pPr>
        <w:ind w:left="720" w:right="-1080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</w:t>
      </w:r>
      <w:hyperlink r:id="rId179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Pirate</w:t>
        </w:r>
      </w:hyperlink>
      <w:r w:rsidDel="00000000" w:rsidR="00000000" w:rsidRPr="00000000">
        <w:rPr>
          <w:sz w:val="14"/>
          <w:szCs w:val="14"/>
          <w:rtl w:val="0"/>
        </w:rPr>
        <w:t xml:space="preserve"> (word problems), computer </w:t>
      </w:r>
      <w:hyperlink r:id="rId180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flashcards</w:t>
        </w:r>
      </w:hyperlink>
      <w:r w:rsidDel="00000000" w:rsidR="00000000" w:rsidRPr="00000000">
        <w:rPr>
          <w:sz w:val="14"/>
          <w:szCs w:val="14"/>
          <w:rtl w:val="0"/>
        </w:rPr>
        <w:t xml:space="preserve"> by grade, </w:t>
      </w:r>
      <w:hyperlink r:id="rId181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SOM</w:t>
        </w:r>
      </w:hyperlink>
      <w:r w:rsidDel="00000000" w:rsidR="00000000" w:rsidRPr="00000000">
        <w:rPr>
          <w:sz w:val="14"/>
          <w:szCs w:val="14"/>
          <w:rtl w:val="0"/>
        </w:rPr>
        <w:t xml:space="preserve">, </w:t>
      </w:r>
      <w:hyperlink r:id="rId182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games</w:t>
        </w:r>
      </w:hyperlink>
      <w:r w:rsidDel="00000000" w:rsidR="00000000" w:rsidRPr="00000000">
        <w:rPr>
          <w:sz w:val="14"/>
          <w:szCs w:val="14"/>
          <w:rtl w:val="0"/>
        </w:rPr>
        <w:t xml:space="preserve">, </w:t>
      </w:r>
      <w:hyperlink r:id="rId183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Common Core Standards</w:t>
        </w:r>
      </w:hyperlink>
      <w:r w:rsidDel="00000000" w:rsidR="00000000" w:rsidRPr="00000000">
        <w:rPr>
          <w:sz w:val="14"/>
          <w:szCs w:val="14"/>
          <w:rtl w:val="0"/>
        </w:rPr>
        <w:t xml:space="preserve">, </w:t>
      </w:r>
      <w:hyperlink r:id="rId184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IES fractions</w:t>
        </w:r>
      </w:hyperlink>
      <w:r w:rsidDel="00000000" w:rsidR="00000000" w:rsidRPr="00000000">
        <w:rPr>
          <w:sz w:val="14"/>
          <w:szCs w:val="14"/>
          <w:rtl w:val="0"/>
        </w:rPr>
        <w:t xml:space="preserve">,</w:t>
      </w:r>
    </w:p>
    <w:p w:rsidR="00000000" w:rsidDel="00000000" w:rsidP="00000000" w:rsidRDefault="00000000" w:rsidRPr="00000000" w14:paraId="000000AD">
      <w:pPr>
        <w:ind w:left="720" w:right="-1080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</w:t>
      </w:r>
      <w:hyperlink r:id="rId185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IES intervention</w:t>
        </w:r>
      </w:hyperlink>
      <w:r w:rsidDel="00000000" w:rsidR="00000000" w:rsidRPr="00000000">
        <w:rPr>
          <w:sz w:val="14"/>
          <w:szCs w:val="14"/>
          <w:rtl w:val="0"/>
        </w:rPr>
        <w:t xml:space="preserve">, </w:t>
      </w:r>
      <w:hyperlink r:id="rId186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IES problem solving</w:t>
        </w:r>
      </w:hyperlink>
      <w:r w:rsidDel="00000000" w:rsidR="00000000" w:rsidRPr="00000000">
        <w:rPr>
          <w:sz w:val="14"/>
          <w:szCs w:val="14"/>
          <w:rtl w:val="0"/>
        </w:rPr>
        <w:t xml:space="preserve">, </w:t>
      </w:r>
      <w:hyperlink r:id="rId187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mathigon</w:t>
        </w:r>
      </w:hyperlink>
      <w:r w:rsidDel="00000000" w:rsidR="00000000" w:rsidRPr="00000000">
        <w:rPr>
          <w:sz w:val="14"/>
          <w:szCs w:val="14"/>
          <w:rtl w:val="0"/>
        </w:rPr>
        <w:t xml:space="preserve">, </w:t>
      </w:r>
      <w:hyperlink r:id="rId188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major standard clusters</w:t>
        </w:r>
      </w:hyperlink>
      <w:r w:rsidDel="00000000" w:rsidR="00000000" w:rsidRPr="00000000">
        <w:rPr>
          <w:sz w:val="14"/>
          <w:szCs w:val="14"/>
          <w:rtl w:val="0"/>
        </w:rPr>
        <w:t xml:space="preserve">, </w:t>
      </w:r>
      <w:hyperlink r:id="rId189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fluency practice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720" w:right="-1080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720" w:right="-1080" w:hanging="360"/>
        <w:rPr>
          <w:sz w:val="16"/>
          <w:szCs w:val="16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Progress monitoring, with norms/benchmarks</w:t>
      </w:r>
      <w:r w:rsidDel="00000000" w:rsidR="00000000" w:rsidRPr="00000000">
        <w:rPr>
          <w:sz w:val="14"/>
          <w:szCs w:val="14"/>
          <w:rtl w:val="0"/>
        </w:rPr>
        <w:t xml:space="preserve">: </w:t>
      </w:r>
      <w:hyperlink r:id="rId190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easycbm</w:t>
        </w:r>
      </w:hyperlink>
      <w:r w:rsidDel="00000000" w:rsidR="00000000" w:rsidRPr="00000000">
        <w:rPr>
          <w:sz w:val="14"/>
          <w:szCs w:val="14"/>
          <w:rtl w:val="0"/>
        </w:rPr>
        <w:t xml:space="preserve">, </w:t>
      </w:r>
      <w:hyperlink r:id="rId191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acadience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92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delta</w:t>
        </w:r>
      </w:hyperlink>
      <w:r w:rsidDel="00000000" w:rsidR="00000000" w:rsidRPr="00000000">
        <w:rPr>
          <w:sz w:val="14"/>
          <w:szCs w:val="14"/>
          <w:rtl w:val="0"/>
        </w:rPr>
        <w:t xml:space="preserve">,</w:t>
      </w:r>
      <w:r w:rsidDel="00000000" w:rsidR="00000000" w:rsidRPr="00000000">
        <w:rPr>
          <w:sz w:val="14"/>
          <w:szCs w:val="14"/>
          <w:rtl w:val="0"/>
        </w:rPr>
        <w:t xml:space="preserve"> </w:t>
      </w:r>
      <w:hyperlink r:id="rId193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intervention central</w:t>
        </w:r>
      </w:hyperlink>
      <w:r w:rsidDel="00000000" w:rsidR="00000000" w:rsidRPr="00000000">
        <w:rPr>
          <w:sz w:val="14"/>
          <w:szCs w:val="14"/>
          <w:rtl w:val="0"/>
        </w:rPr>
        <w:t xml:space="preserve">, </w:t>
      </w:r>
    </w:p>
    <w:p w:rsidR="00000000" w:rsidDel="00000000" w:rsidP="00000000" w:rsidRDefault="00000000" w:rsidRPr="00000000" w14:paraId="000000B0">
      <w:pPr>
        <w:ind w:left="720" w:right="-1080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</w:t>
      </w:r>
      <w:hyperlink r:id="rId194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MIND</w:t>
        </w:r>
      </w:hyperlink>
      <w:r w:rsidDel="00000000" w:rsidR="00000000" w:rsidRPr="00000000">
        <w:rPr>
          <w:sz w:val="14"/>
          <w:szCs w:val="14"/>
          <w:rtl w:val="0"/>
        </w:rPr>
        <w:t xml:space="preserve">,  </w:t>
      </w:r>
      <w:hyperlink r:id="rId195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iReady</w:t>
        </w:r>
      </w:hyperlink>
      <w:r w:rsidDel="00000000" w:rsidR="00000000" w:rsidRPr="00000000">
        <w:rPr>
          <w:sz w:val="14"/>
          <w:szCs w:val="14"/>
          <w:rtl w:val="0"/>
        </w:rPr>
        <w:t xml:space="preserve">, </w:t>
      </w:r>
      <w:hyperlink r:id="rId196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intervention central2</w:t>
        </w:r>
      </w:hyperlink>
      <w:r w:rsidDel="00000000" w:rsidR="00000000" w:rsidRPr="00000000">
        <w:rPr>
          <w:sz w:val="14"/>
          <w:szCs w:val="14"/>
          <w:rtl w:val="0"/>
        </w:rPr>
        <w:t xml:space="preserve">, </w:t>
      </w:r>
      <w:hyperlink r:id="rId197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Fuchs</w:t>
        </w:r>
      </w:hyperlink>
      <w:r w:rsidDel="00000000" w:rsidR="00000000" w:rsidRPr="00000000">
        <w:rPr>
          <w:sz w:val="14"/>
          <w:szCs w:val="14"/>
          <w:rtl w:val="0"/>
        </w:rPr>
        <w:t xml:space="preserve">, </w:t>
      </w:r>
      <w:hyperlink r:id="rId198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p.31</w:t>
        </w:r>
      </w:hyperlink>
      <w:r w:rsidDel="00000000" w:rsidR="00000000" w:rsidRPr="00000000">
        <w:rPr>
          <w:sz w:val="14"/>
          <w:szCs w:val="14"/>
          <w:rtl w:val="0"/>
        </w:rPr>
        <w:t xml:space="preserve">, AACPS </w:t>
      </w:r>
      <w:hyperlink r:id="rId199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Checkpoints</w:t>
        </w:r>
      </w:hyperlink>
      <w:r w:rsidDel="00000000" w:rsidR="00000000" w:rsidRPr="00000000">
        <w:rPr>
          <w:sz w:val="14"/>
          <w:szCs w:val="14"/>
          <w:rtl w:val="0"/>
        </w:rPr>
        <w:t xml:space="preserve">, </w:t>
      </w:r>
      <w:hyperlink r:id="rId200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numeracy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720" w:right="-1080" w:firstLine="0"/>
        <w:rPr>
          <w:sz w:val="16"/>
          <w:szCs w:val="16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</w:t>
      </w:r>
      <w:r w:rsidDel="00000000" w:rsidR="00000000" w:rsidRPr="00000000">
        <w:rPr>
          <w:sz w:val="16"/>
          <w:szCs w:val="16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720" w:right="-1080" w:hanging="360"/>
        <w:rPr>
          <w:b w:val="1"/>
          <w:sz w:val="16"/>
          <w:szCs w:val="16"/>
        </w:rPr>
      </w:pPr>
      <w:hyperlink r:id="rId201">
        <w:r w:rsidDel="00000000" w:rsidR="00000000" w:rsidRPr="00000000">
          <w:rPr>
            <w:b w:val="1"/>
            <w:color w:val="1155cc"/>
            <w:sz w:val="16"/>
            <w:szCs w:val="16"/>
            <w:u w:val="single"/>
            <w:rtl w:val="0"/>
          </w:rPr>
          <w:t xml:space="preserve">Possible Report Recommendations </w:t>
        </w:r>
      </w:hyperlink>
      <w:r w:rsidDel="00000000" w:rsidR="00000000" w:rsidRPr="00000000">
        <w:rPr>
          <w:b w:val="1"/>
          <w:rtl w:val="0"/>
        </w:rPr>
        <w:t xml:space="preserve"> </w:t>
      </w:r>
    </w:p>
    <w:sectPr>
      <w:headerReference r:id="rId202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ind w:left="-990" w:right="-810" w:firstLine="0"/>
      <w:rPr>
        <w:sz w:val="16"/>
        <w:szCs w:val="16"/>
      </w:rPr>
    </w:pPr>
    <w:r w:rsidDel="00000000" w:rsidR="00000000" w:rsidRPr="00000000">
      <w:rPr>
        <w:sz w:val="16"/>
        <w:szCs w:val="16"/>
        <w:u w:val="single"/>
        <w:rtl w:val="0"/>
      </w:rPr>
      <w:t xml:space="preserve">Red Flags</w:t>
    </w:r>
    <w:r w:rsidDel="00000000" w:rsidR="00000000" w:rsidRPr="00000000">
      <w:rPr>
        <w:sz w:val="16"/>
        <w:szCs w:val="16"/>
        <w:rtl w:val="0"/>
      </w:rPr>
      <w:t xml:space="preserve">: </w:t>
      <w:tab/>
      <w:tab/>
      <w:tab/>
      <w:tab/>
      <w:tab/>
      <w:tab/>
      <w:tab/>
      <w:tab/>
      <w:tab/>
      <w:tab/>
      <w:tab/>
      <w:tab/>
      <w:t xml:space="preserve">                                                      </w:t>
    </w:r>
    <w:r w:rsidDel="00000000" w:rsidR="00000000" w:rsidRPr="00000000">
      <w:rPr>
        <w:sz w:val="16"/>
        <w:szCs w:val="16"/>
        <w:u w:val="single"/>
        <w:rtl w:val="0"/>
      </w:rPr>
      <w:t xml:space="preserve">Important Skills Moving Forward Per Special Ed</w:t>
    </w:r>
    <w:r w:rsidDel="00000000" w:rsidR="00000000" w:rsidRPr="00000000">
      <w:rPr>
        <w:sz w:val="16"/>
        <w:szCs w:val="16"/>
        <w:rtl w:val="0"/>
      </w:rPr>
      <w:t xml:space="preserve">:</w:t>
    </w:r>
  </w:p>
  <w:p w:rsidR="00000000" w:rsidDel="00000000" w:rsidP="00000000" w:rsidRDefault="00000000" w:rsidRPr="00000000" w14:paraId="000000B4">
    <w:pPr>
      <w:ind w:left="-990" w:right="-810" w:firstLine="0"/>
      <w:rPr>
        <w:sz w:val="16"/>
        <w:szCs w:val="16"/>
        <w:shd w:fill="fce5cd" w:val="clear"/>
      </w:rPr>
    </w:pPr>
    <w:r w:rsidDel="00000000" w:rsidR="00000000" w:rsidRPr="00000000">
      <w:rPr>
        <w:sz w:val="16"/>
        <w:szCs w:val="16"/>
        <w:shd w:fill="fce5cd" w:val="clear"/>
        <w:rtl w:val="0"/>
      </w:rPr>
      <w:t xml:space="preserve">Lack Early Numeracy Mastery by Kindergarten</w:t>
    </w:r>
    <w:r w:rsidDel="00000000" w:rsidR="00000000" w:rsidRPr="00000000">
      <w:rPr>
        <w:sz w:val="16"/>
        <w:szCs w:val="16"/>
        <w:rtl w:val="0"/>
      </w:rPr>
      <w:tab/>
      <w:tab/>
      <w:tab/>
      <w:tab/>
      <w:tab/>
      <w:tab/>
      <w:tab/>
      <w:tab/>
      <w:tab/>
      <w:t xml:space="preserve">                                      </w:t>
    </w:r>
    <w:r w:rsidDel="00000000" w:rsidR="00000000" w:rsidRPr="00000000">
      <w:rPr>
        <w:sz w:val="16"/>
        <w:szCs w:val="16"/>
        <w:highlight w:val="yellow"/>
        <w:rtl w:val="0"/>
      </w:rPr>
      <w:t xml:space="preserve">Place value Understanding by Third Grade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ind w:left="-990" w:right="-810" w:firstLine="0"/>
      <w:rPr>
        <w:sz w:val="16"/>
        <w:szCs w:val="16"/>
        <w:shd w:fill="fce5cd" w:val="clear"/>
      </w:rPr>
    </w:pPr>
    <w:r w:rsidDel="00000000" w:rsidR="00000000" w:rsidRPr="00000000">
      <w:rPr>
        <w:sz w:val="16"/>
        <w:szCs w:val="16"/>
        <w:shd w:fill="d9ead3" w:val="clear"/>
        <w:rtl w:val="0"/>
      </w:rPr>
      <w:t xml:space="preserve">Lack Whole Number Addition/Subtraction Mastery by Third Grade</w:t>
    </w:r>
    <w:r w:rsidDel="00000000" w:rsidR="00000000" w:rsidRPr="00000000">
      <w:rPr>
        <w:sz w:val="16"/>
        <w:szCs w:val="16"/>
        <w:rtl w:val="0"/>
      </w:rPr>
      <w:tab/>
      <w:tab/>
      <w:tab/>
      <w:tab/>
      <w:tab/>
      <w:tab/>
      <w:tab/>
      <w:t xml:space="preserve">                                      </w:t>
    </w:r>
    <w:r w:rsidDel="00000000" w:rsidR="00000000" w:rsidRPr="00000000">
      <w:rPr>
        <w:sz w:val="16"/>
        <w:szCs w:val="16"/>
        <w:highlight w:val="cyan"/>
        <w:rtl w:val="0"/>
      </w:rPr>
      <w:t xml:space="preserve">Basic Understanding of fractions by Third Grade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ind w:left="-990" w:firstLine="0"/>
      <w:rPr>
        <w:highlight w:val="cyan"/>
      </w:rPr>
    </w:pPr>
    <w:r w:rsidDel="00000000" w:rsidR="00000000" w:rsidRPr="00000000">
      <w:rPr>
        <w:sz w:val="16"/>
        <w:szCs w:val="16"/>
        <w:shd w:fill="d9d2e9" w:val="clear"/>
        <w:rtl w:val="0"/>
      </w:rPr>
      <w:t xml:space="preserve">Lack Whole Number Multiplication/Division Mastery by Fifth Grade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softschools.com/countmain.jsp" TargetMode="External"/><Relationship Id="rId190" Type="http://schemas.openxmlformats.org/officeDocument/2006/relationships/hyperlink" Target="https://easycbm.com/" TargetMode="External"/><Relationship Id="rId42" Type="http://schemas.openxmlformats.org/officeDocument/2006/relationships/hyperlink" Target="https://brianponcy.wixsite.com/mind/mind-early-numeracy" TargetMode="External"/><Relationship Id="rId41" Type="http://schemas.openxmlformats.org/officeDocument/2006/relationships/hyperlink" Target="https://www.k5learning.com/free-preschool-kindergarten-worksheets/numbers-counting" TargetMode="External"/><Relationship Id="rId44" Type="http://schemas.openxmlformats.org/officeDocument/2006/relationships/hyperlink" Target="https://www.interventioncentral.org/sites/default/files/workshop_files/allfiles/SLV_BOCES_CBM_Overview_PPT.pdf" TargetMode="External"/><Relationship Id="rId194" Type="http://schemas.openxmlformats.org/officeDocument/2006/relationships/hyperlink" Target="https://brianponcy.wixsite.com/mind/mind-early-numeracy" TargetMode="External"/><Relationship Id="rId43" Type="http://schemas.openxmlformats.org/officeDocument/2006/relationships/hyperlink" Target="https://www.interventioncentral.org/sites/default/files/workshop_files/allfiles/SLV_BOCES_CBM_Overview_PPT.pdf" TargetMode="External"/><Relationship Id="rId193" Type="http://schemas.openxmlformats.org/officeDocument/2006/relationships/hyperlink" Target="https://www.interventioncentral.org/curriculum-based-measurement-reading-math-assesment-tests" TargetMode="External"/><Relationship Id="rId46" Type="http://schemas.openxmlformats.org/officeDocument/2006/relationships/hyperlink" Target="https://b319dbea-747c-4d18-b9e4-407f0fd0b5b0.filesusr.com/ugd/7a057f_fad2f6fb2ae54d5cbe00d9753d94c4c3.pdf" TargetMode="External"/><Relationship Id="rId192" Type="http://schemas.openxmlformats.org/officeDocument/2006/relationships/hyperlink" Target="https://www.oaisd.org/deltamath/online-and-paper-screening-resources/" TargetMode="External"/><Relationship Id="rId45" Type="http://schemas.openxmlformats.org/officeDocument/2006/relationships/hyperlink" Target="https://www.mathfactcafe.com/Worksheet/Counting" TargetMode="External"/><Relationship Id="rId191" Type="http://schemas.openxmlformats.org/officeDocument/2006/relationships/hyperlink" Target="https://acadiencelearning.org/acadience-math-materials-download/" TargetMode="External"/><Relationship Id="rId48" Type="http://schemas.openxmlformats.org/officeDocument/2006/relationships/hyperlink" Target="https://www.mathfactcafe.com/Worksheet/BuildIt" TargetMode="External"/><Relationship Id="rId187" Type="http://schemas.openxmlformats.org/officeDocument/2006/relationships/hyperlink" Target="https://mathigon.org/" TargetMode="External"/><Relationship Id="rId47" Type="http://schemas.openxmlformats.org/officeDocument/2006/relationships/hyperlink" Target="https://www.education.com/worksheet-generator/math/addition-subtraction-fact-families/" TargetMode="External"/><Relationship Id="rId186" Type="http://schemas.openxmlformats.org/officeDocument/2006/relationships/hyperlink" Target="https://ies.ed.gov/ncee/wwc/PracticeGuide/16" TargetMode="External"/><Relationship Id="rId185" Type="http://schemas.openxmlformats.org/officeDocument/2006/relationships/hyperlink" Target="https://ies.ed.gov/ncee/wwc/Docs/PracticeGuide/WWC2021006-Math-PG.pdf#page=58" TargetMode="External"/><Relationship Id="rId49" Type="http://schemas.openxmlformats.org/officeDocument/2006/relationships/hyperlink" Target="https://www.megaworkbook.com/maths/ten-frames/ten-frame-worksheets" TargetMode="External"/><Relationship Id="rId184" Type="http://schemas.openxmlformats.org/officeDocument/2006/relationships/hyperlink" Target="https://ies.ed.gov/ncee/wwc/PracticeGuide/15" TargetMode="External"/><Relationship Id="rId189" Type="http://schemas.openxmlformats.org/officeDocument/2006/relationships/hyperlink" Target="https://communityreading.org/math/?mibextid=Zxz2cZ" TargetMode="External"/><Relationship Id="rId188" Type="http://schemas.openxmlformats.org/officeDocument/2006/relationships/hyperlink" Target="https://achievethecore.org/category/774/mathematics-focus-by-grade-level?fbclid=IwAR2vrs3onpO8PuwqDa36ChZYuzB9XblNS_lN1_lHxPUtrSDLyFULVVwnlBA" TargetMode="External"/><Relationship Id="rId31" Type="http://schemas.openxmlformats.org/officeDocument/2006/relationships/hyperlink" Target="https://www.commoncoresheets.com/Multiplication.php" TargetMode="External"/><Relationship Id="rId30" Type="http://schemas.openxmlformats.org/officeDocument/2006/relationships/hyperlink" Target="https://www.oaisd.org/deltamath/online-and-paper-screening-resources/fall-begins-august-15/fall-paper-based/4th-grade/" TargetMode="External"/><Relationship Id="rId33" Type="http://schemas.openxmlformats.org/officeDocument/2006/relationships/hyperlink" Target="https://www.k5learning.com/free-math-worksheets/fourth-grade-4" TargetMode="External"/><Relationship Id="rId183" Type="http://schemas.openxmlformats.org/officeDocument/2006/relationships/hyperlink" Target="https://achievethecore.org/category/774/mathematics-focus-by-grade-level?fbclid=IwAR2vrs3onpO8PuwqDa36ChZYuzB9XblNS_lN1_lHxPUtrSDLyFULVVwnlBA" TargetMode="External"/><Relationship Id="rId32" Type="http://schemas.openxmlformats.org/officeDocument/2006/relationships/hyperlink" Target="https://www.mathfactcafe.com/Worksheet/WordProblem" TargetMode="External"/><Relationship Id="rId182" Type="http://schemas.openxmlformats.org/officeDocument/2006/relationships/hyperlink" Target="https://aacpsportal.sharepoint.com/sites/MTSS/Shared%20Documents/April%27s%20Game%20and%20Other%20Math%20Games.pdf" TargetMode="External"/><Relationship Id="rId35" Type="http://schemas.openxmlformats.org/officeDocument/2006/relationships/hyperlink" Target="https://www.mathfactcafe.com/Worksheet/BuildIt" TargetMode="External"/><Relationship Id="rId181" Type="http://schemas.openxmlformats.org/officeDocument/2006/relationships/hyperlink" Target="https://www.thescienceofmath.com/" TargetMode="External"/><Relationship Id="rId34" Type="http://schemas.openxmlformats.org/officeDocument/2006/relationships/hyperlink" Target="https://www.k5learning.com/free-math-worksheets/third-grade-3/order-of-operations" TargetMode="External"/><Relationship Id="rId180" Type="http://schemas.openxmlformats.org/officeDocument/2006/relationships/hyperlink" Target="https://www.mathfactcafe.com/" TargetMode="External"/><Relationship Id="rId37" Type="http://schemas.openxmlformats.org/officeDocument/2006/relationships/hyperlink" Target="https://www.k5learning.com/free-math-worksheets/fifth-grade-5/place-value-rounding" TargetMode="External"/><Relationship Id="rId176" Type="http://schemas.openxmlformats.org/officeDocument/2006/relationships/hyperlink" Target="https://brianponcy.wixsite.com/mind/mind-early-numeracy" TargetMode="External"/><Relationship Id="rId36" Type="http://schemas.openxmlformats.org/officeDocument/2006/relationships/hyperlink" Target="https://www.mathfactcafe.com/Worksheet/WordProblem" TargetMode="External"/><Relationship Id="rId175" Type="http://schemas.openxmlformats.org/officeDocument/2006/relationships/hyperlink" Target="https://freckle.com/en-us/" TargetMode="External"/><Relationship Id="rId39" Type="http://schemas.openxmlformats.org/officeDocument/2006/relationships/hyperlink" Target="https://www.commoncoresheets.com/Values.php" TargetMode="External"/><Relationship Id="rId174" Type="http://schemas.openxmlformats.org/officeDocument/2006/relationships/hyperlink" Target="https://home.xtramath.org/" TargetMode="External"/><Relationship Id="rId38" Type="http://schemas.openxmlformats.org/officeDocument/2006/relationships/hyperlink" Target="https://www.math-aids.com/Place_Value/" TargetMode="External"/><Relationship Id="rId173" Type="http://schemas.openxmlformats.org/officeDocument/2006/relationships/hyperlink" Target="https://www.clayton.k12.ga.us/common/pages/UserFile.aspx?fileId=10629519" TargetMode="External"/><Relationship Id="rId179" Type="http://schemas.openxmlformats.org/officeDocument/2006/relationships/hyperlink" Target="http://www.piratemathequationquest.com/about.html" TargetMode="External"/><Relationship Id="rId178" Type="http://schemas.openxmlformats.org/officeDocument/2006/relationships/hyperlink" Target="https://www.thatquiz.org/?fbclid=IwAR0MJjAoy115759luooxbN392oOG0ekNrUKrw64RsYTBTMv0rjAj97toAM8" TargetMode="External"/><Relationship Id="rId177" Type="http://schemas.openxmlformats.org/officeDocument/2006/relationships/hyperlink" Target="https://www.splashlearn.com/math-skills/first-grade" TargetMode="External"/><Relationship Id="rId20" Type="http://schemas.openxmlformats.org/officeDocument/2006/relationships/hyperlink" Target="https://brianponcy.wixsite.com/mind/mind-sr-subtraction" TargetMode="External"/><Relationship Id="rId22" Type="http://schemas.openxmlformats.org/officeDocument/2006/relationships/hyperlink" Target="https://acadiencelearning.org/acadience-math-materials-download/" TargetMode="External"/><Relationship Id="rId21" Type="http://schemas.openxmlformats.org/officeDocument/2006/relationships/hyperlink" Target="https://www.mathfactcafe.com/Worksheet/BuildIt" TargetMode="External"/><Relationship Id="rId24" Type="http://schemas.openxmlformats.org/officeDocument/2006/relationships/hyperlink" Target="https://www.mathfactcafe.com/Worksheet/BuildIt" TargetMode="External"/><Relationship Id="rId23" Type="http://schemas.openxmlformats.org/officeDocument/2006/relationships/hyperlink" Target="https://www.k5learning.com/free-math-worksheets/second-grade-2/subtraction/fact-families" TargetMode="External"/><Relationship Id="rId26" Type="http://schemas.openxmlformats.org/officeDocument/2006/relationships/hyperlink" Target="https://www.k5learning.com/free-math-worksheets/third-grade-3/division" TargetMode="External"/><Relationship Id="rId25" Type="http://schemas.openxmlformats.org/officeDocument/2006/relationships/hyperlink" Target="https://www.k5learning.com/free-math-worksheets/third-grade-3/multiplication" TargetMode="External"/><Relationship Id="rId28" Type="http://schemas.openxmlformats.org/officeDocument/2006/relationships/hyperlink" Target="https://brianponcy.wixsite.com/mind/mind-sr-division" TargetMode="External"/><Relationship Id="rId27" Type="http://schemas.openxmlformats.org/officeDocument/2006/relationships/hyperlink" Target="https://brianponcy.wixsite.com/mind/mind-sr-multiplication" TargetMode="External"/><Relationship Id="rId29" Type="http://schemas.openxmlformats.org/officeDocument/2006/relationships/hyperlink" Target="https://acadiencelearning.org/acadience-math-materials-download/" TargetMode="External"/><Relationship Id="rId11" Type="http://schemas.openxmlformats.org/officeDocument/2006/relationships/hyperlink" Target="https://www.education.com/common-core/fifth-grade/math/" TargetMode="External"/><Relationship Id="rId10" Type="http://schemas.openxmlformats.org/officeDocument/2006/relationships/hyperlink" Target="https://www.education.com/common-core/fourth-grade/math/" TargetMode="External"/><Relationship Id="rId13" Type="http://schemas.openxmlformats.org/officeDocument/2006/relationships/hyperlink" Target="https://brianponcy.wixsite.com/mind/mind-early-numeracy" TargetMode="External"/><Relationship Id="rId12" Type="http://schemas.openxmlformats.org/officeDocument/2006/relationships/hyperlink" Target="http://www.jimwrightonline.com/php/numberfly/numberfly.php" TargetMode="External"/><Relationship Id="rId15" Type="http://schemas.openxmlformats.org/officeDocument/2006/relationships/hyperlink" Target="https://www.k5learning.com/free-preschool-kindergarten-worksheets/counting" TargetMode="External"/><Relationship Id="rId198" Type="http://schemas.openxmlformats.org/officeDocument/2006/relationships/hyperlink" Target="https://drive.google.com/file/d/1i8VR3BtNMamr76rCSkxlQ8TcgaLGWhRE/view?usp=sharing" TargetMode="External"/><Relationship Id="rId14" Type="http://schemas.openxmlformats.org/officeDocument/2006/relationships/hyperlink" Target="https://acadiencelearning.org/acadience-math-materials-download/" TargetMode="External"/><Relationship Id="rId197" Type="http://schemas.openxmlformats.org/officeDocument/2006/relationships/hyperlink" Target="https://my.vanderbilt.edu/specialeducationinduction/files/2013/07/IA.Math-CBM.pdf" TargetMode="External"/><Relationship Id="rId17" Type="http://schemas.openxmlformats.org/officeDocument/2006/relationships/hyperlink" Target="https://brianponcy.wixsite.com/mind/addition" TargetMode="External"/><Relationship Id="rId196" Type="http://schemas.openxmlformats.org/officeDocument/2006/relationships/hyperlink" Target="http://www.jimwrightonline.com/mixed_files/esboces_2012/wright_CBM_math_writing_fluency_norms.pdf" TargetMode="External"/><Relationship Id="rId16" Type="http://schemas.openxmlformats.org/officeDocument/2006/relationships/hyperlink" Target="https://www.mathfactcafe.com/Worksheet/BuildIt" TargetMode="External"/><Relationship Id="rId195" Type="http://schemas.openxmlformats.org/officeDocument/2006/relationships/hyperlink" Target="https://www.curriculumassociates.com/products/i-ready" TargetMode="External"/><Relationship Id="rId19" Type="http://schemas.openxmlformats.org/officeDocument/2006/relationships/hyperlink" Target="https://www.k5learning.com/free-math-worksheets/second-grade-2/addition" TargetMode="External"/><Relationship Id="rId18" Type="http://schemas.openxmlformats.org/officeDocument/2006/relationships/hyperlink" Target="https://www.education.com/worksheet-generator/math/addition-subtraction-fact-families/" TargetMode="External"/><Relationship Id="rId199" Type="http://schemas.openxmlformats.org/officeDocument/2006/relationships/hyperlink" Target="https://aacpsportal.sharepoint.com/sites/CurriculumMasters/ElemMath/Forms/AllItems.aspx?id=%2Fsites%2FCurriculumMasters%2FElemMath%2F%5FElementary%20Math%20Unit%20Checkpoints&amp;viewid=50bfa581%2D07d1%2D47bc%2D9c96%2D7d5ba408a3cf" TargetMode="External"/><Relationship Id="rId84" Type="http://schemas.openxmlformats.org/officeDocument/2006/relationships/hyperlink" Target="https://www.interventioncentral.org/sites/default/files/workshop_files/allfiles/SLV_BOCES_CBM_Overview_PPT.pdf" TargetMode="External"/><Relationship Id="rId83" Type="http://schemas.openxmlformats.org/officeDocument/2006/relationships/hyperlink" Target="https://www.oaisd.org/deltamath/online-and-paper-screening-resources/fall-begins-august-15/fall-paper-based/4th-grade/" TargetMode="External"/><Relationship Id="rId86" Type="http://schemas.openxmlformats.org/officeDocument/2006/relationships/hyperlink" Target="https://www.k5learning.com/free-math-worksheets/fourth-grade-4" TargetMode="External"/><Relationship Id="rId85" Type="http://schemas.openxmlformats.org/officeDocument/2006/relationships/hyperlink" Target="https://www.mathfactcafe.com/Worksheet/MultTable" TargetMode="External"/><Relationship Id="rId88" Type="http://schemas.openxmlformats.org/officeDocument/2006/relationships/hyperlink" Target="https://www.k5learning.com/free-math-worksheets/fifth-grade-5/fractions-addition-subtraction" TargetMode="External"/><Relationship Id="rId150" Type="http://schemas.openxmlformats.org/officeDocument/2006/relationships/hyperlink" Target="http://themathworksheetsite.com/read_tape.html" TargetMode="External"/><Relationship Id="rId87" Type="http://schemas.openxmlformats.org/officeDocument/2006/relationships/hyperlink" Target="https://www.mathfactcafe.com/Worksheet/BuildIt" TargetMode="External"/><Relationship Id="rId89" Type="http://schemas.openxmlformats.org/officeDocument/2006/relationships/hyperlink" Target="https://www.k5learning.com/free-math-worksheets/fourth-grade-4/fractions/equivalent-fractions" TargetMode="External"/><Relationship Id="rId80" Type="http://schemas.openxmlformats.org/officeDocument/2006/relationships/hyperlink" Target="https://www.k5learning.com/free-math-worksheets/third-grade-3/multiplication" TargetMode="External"/><Relationship Id="rId82" Type="http://schemas.openxmlformats.org/officeDocument/2006/relationships/hyperlink" Target="https://www.mathfactcafe.com/Worksheet/BuildIt" TargetMode="External"/><Relationship Id="rId81" Type="http://schemas.openxmlformats.org/officeDocument/2006/relationships/hyperlink" Target="https://www.k5learning.com/free-math-worksheets/third-grade-3/divis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www.k5learning.com/free-math-worksheets/first-grade-1/measurement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www.commoncoresheets.com/Area.php" TargetMode="External"/><Relationship Id="rId9" Type="http://schemas.openxmlformats.org/officeDocument/2006/relationships/hyperlink" Target="https://www.education.com/common-core/third-grade/math/" TargetMode="External"/><Relationship Id="rId143" Type="http://schemas.openxmlformats.org/officeDocument/2006/relationships/hyperlink" Target="https://www.math-aids.com/Graphing/" TargetMode="External"/><Relationship Id="rId142" Type="http://schemas.openxmlformats.org/officeDocument/2006/relationships/hyperlink" Target="https://www.commoncoresheets.com/Decimals.php" TargetMode="External"/><Relationship Id="rId141" Type="http://schemas.openxmlformats.org/officeDocument/2006/relationships/hyperlink" Target="https://www.k5learning.com/free-math-worksheets/fourth-grade-4/fractions-to-decimals" TargetMode="External"/><Relationship Id="rId140" Type="http://schemas.openxmlformats.org/officeDocument/2006/relationships/hyperlink" Target="https://www.mathfactcafe.com/worksheet/weight" TargetMode="External"/><Relationship Id="rId5" Type="http://schemas.openxmlformats.org/officeDocument/2006/relationships/styles" Target="styles.xml"/><Relationship Id="rId147" Type="http://schemas.openxmlformats.org/officeDocument/2006/relationships/hyperlink" Target="https://www.k5learning.com/free-math-worksheets/third-grade-3/geometry" TargetMode="External"/><Relationship Id="rId6" Type="http://schemas.openxmlformats.org/officeDocument/2006/relationships/hyperlink" Target="https://www.education.com/common-core/kindergarten/math/" TargetMode="External"/><Relationship Id="rId146" Type="http://schemas.openxmlformats.org/officeDocument/2006/relationships/hyperlink" Target="https://www.mathfactcafe.com/Worksheet/BuildIt" TargetMode="External"/><Relationship Id="rId7" Type="http://schemas.openxmlformats.org/officeDocument/2006/relationships/hyperlink" Target="https://www.education.com/common-core/first-grade/math/" TargetMode="External"/><Relationship Id="rId145" Type="http://schemas.openxmlformats.org/officeDocument/2006/relationships/hyperlink" Target="https://www.k5learning.com/free-math-worksheets/first-grade-1/place-value" TargetMode="External"/><Relationship Id="rId8" Type="http://schemas.openxmlformats.org/officeDocument/2006/relationships/hyperlink" Target="https://www.education.com/common-core/second-grade/math/" TargetMode="External"/><Relationship Id="rId144" Type="http://schemas.openxmlformats.org/officeDocument/2006/relationships/hyperlink" Target="https://www.commoncoresheets.com/Grids.php" TargetMode="External"/><Relationship Id="rId73" Type="http://schemas.openxmlformats.org/officeDocument/2006/relationships/hyperlink" Target="https://www.megaworkbook.com/maths/ten-frames/ten-frame-worksheets" TargetMode="External"/><Relationship Id="rId72" Type="http://schemas.openxmlformats.org/officeDocument/2006/relationships/hyperlink" Target="https://www.education.com/worksheet-generator/math/" TargetMode="External"/><Relationship Id="rId75" Type="http://schemas.openxmlformats.org/officeDocument/2006/relationships/hyperlink" Target="https://acadiencelearning.org/acadience-math-materials-download/" TargetMode="External"/><Relationship Id="rId74" Type="http://schemas.openxmlformats.org/officeDocument/2006/relationships/hyperlink" Target="https://www.oaisd.org/deltamath/online-and-paper-screening-resources/fall-begins-august-15/fall-paper-based/1st-grade/" TargetMode="External"/><Relationship Id="rId77" Type="http://schemas.openxmlformats.org/officeDocument/2006/relationships/hyperlink" Target="https://www.k5learning.com/free-math-worksheets/second-grade-2/place-value-rounding" TargetMode="External"/><Relationship Id="rId76" Type="http://schemas.openxmlformats.org/officeDocument/2006/relationships/hyperlink" Target="https://www.interventioncentral.org/sites/default/files/workshop_files/allfiles/SLV_BOCES_CBM_Overview_PPT.pdf" TargetMode="External"/><Relationship Id="rId79" Type="http://schemas.openxmlformats.org/officeDocument/2006/relationships/hyperlink" Target="https://www.commoncoresheets.com/Values.php" TargetMode="External"/><Relationship Id="rId78" Type="http://schemas.openxmlformats.org/officeDocument/2006/relationships/hyperlink" Target="https://www.math-aids.com/Place_Value/" TargetMode="External"/><Relationship Id="rId71" Type="http://schemas.openxmlformats.org/officeDocument/2006/relationships/hyperlink" Target="https://brianponcy.wixsite.com/mind/mind-sr-subtraction" TargetMode="External"/><Relationship Id="rId70" Type="http://schemas.openxmlformats.org/officeDocument/2006/relationships/hyperlink" Target="https://brianponcy.wixsite.com/mind/addition" TargetMode="External"/><Relationship Id="rId139" Type="http://schemas.openxmlformats.org/officeDocument/2006/relationships/hyperlink" Target="https://www.mathfactcafe.com/worksheet/volume" TargetMode="External"/><Relationship Id="rId138" Type="http://schemas.openxmlformats.org/officeDocument/2006/relationships/hyperlink" Target="https://www.mathfactcafe.com/worksheet/ctime" TargetMode="External"/><Relationship Id="rId137" Type="http://schemas.openxmlformats.org/officeDocument/2006/relationships/hyperlink" Target="https://www.commoncoresheets.com/Capacity.php" TargetMode="External"/><Relationship Id="rId132" Type="http://schemas.openxmlformats.org/officeDocument/2006/relationships/hyperlink" Target="https://www.mathfactcafe.com/worksheet/distance" TargetMode="External"/><Relationship Id="rId131" Type="http://schemas.openxmlformats.org/officeDocument/2006/relationships/hyperlink" Target="http://themathworksheetsite.com/" TargetMode="External"/><Relationship Id="rId130" Type="http://schemas.openxmlformats.org/officeDocument/2006/relationships/hyperlink" Target="https://www.k5learning.com/free-math-worksheets/second-grade-2/measurement" TargetMode="External"/><Relationship Id="rId136" Type="http://schemas.openxmlformats.org/officeDocument/2006/relationships/hyperlink" Target="http://themathworksheetsite.com/read_tape.html" TargetMode="External"/><Relationship Id="rId135" Type="http://schemas.openxmlformats.org/officeDocument/2006/relationships/hyperlink" Target="https://www.superkids.com/aweb/tools/time/" TargetMode="External"/><Relationship Id="rId134" Type="http://schemas.openxmlformats.org/officeDocument/2006/relationships/hyperlink" Target="https://www.k5learning.com/free-math-worksheets/third-grade-3/telling-time" TargetMode="External"/><Relationship Id="rId133" Type="http://schemas.openxmlformats.org/officeDocument/2006/relationships/hyperlink" Target="https://www.k5learning.com/free-math-worksheets/third-grade-3/measurement" TargetMode="External"/><Relationship Id="rId62" Type="http://schemas.openxmlformats.org/officeDocument/2006/relationships/hyperlink" Target="https://www.math-aids.com/Place_Value/" TargetMode="External"/><Relationship Id="rId61" Type="http://schemas.openxmlformats.org/officeDocument/2006/relationships/hyperlink" Target="https://www.k5learning.com/free-math-worksheets/fourth-grade-4/place-value-rounding" TargetMode="External"/><Relationship Id="rId64" Type="http://schemas.openxmlformats.org/officeDocument/2006/relationships/hyperlink" Target="https://helpingwithmath.com/generators/5nbt07-decimal-worksheet01/" TargetMode="External"/><Relationship Id="rId63" Type="http://schemas.openxmlformats.org/officeDocument/2006/relationships/hyperlink" Target="https://www.k5learning.com/free-math-worksheets/fifth-grade-5" TargetMode="External"/><Relationship Id="rId66" Type="http://schemas.openxmlformats.org/officeDocument/2006/relationships/hyperlink" Target="https://acadiencelearning.org/acadience-math-materials-download/" TargetMode="External"/><Relationship Id="rId172" Type="http://schemas.openxmlformats.org/officeDocument/2006/relationships/hyperlink" Target="https://www.hmhco.com/products/math-180/login.htm" TargetMode="External"/><Relationship Id="rId65" Type="http://schemas.openxmlformats.org/officeDocument/2006/relationships/hyperlink" Target="http://www.jimwrightonline.com/php/numberfly/numberfly.php" TargetMode="External"/><Relationship Id="rId171" Type="http://schemas.openxmlformats.org/officeDocument/2006/relationships/hyperlink" Target="https://www.dreambox.com/" TargetMode="External"/><Relationship Id="rId68" Type="http://schemas.openxmlformats.org/officeDocument/2006/relationships/hyperlink" Target="https://www.numeracyscreener.org/" TargetMode="External"/><Relationship Id="rId170" Type="http://schemas.openxmlformats.org/officeDocument/2006/relationships/hyperlink" Target="https://www.mathlearningcenter.org/bridges" TargetMode="External"/><Relationship Id="rId67" Type="http://schemas.openxmlformats.org/officeDocument/2006/relationships/hyperlink" Target="https://www.interventioncentral.org/sites/default/files/workshop_files/allfiles/SLV_BOCES_CBM_Overview_PPT.pdf" TargetMode="External"/><Relationship Id="rId60" Type="http://schemas.openxmlformats.org/officeDocument/2006/relationships/hyperlink" Target="https://www.mathfactcafe.com/Worksheet/BuildIt" TargetMode="External"/><Relationship Id="rId165" Type="http://schemas.openxmlformats.org/officeDocument/2006/relationships/hyperlink" Target="https://www.interventionexpress.com/uploads/1/6/8/5/16851140/taped-problems.pdf" TargetMode="External"/><Relationship Id="rId69" Type="http://schemas.openxmlformats.org/officeDocument/2006/relationships/hyperlink" Target="https://www.mathfactcafe.com/Worksheet/BuildIt" TargetMode="External"/><Relationship Id="rId164" Type="http://schemas.openxmlformats.org/officeDocument/2006/relationships/hyperlink" Target="https://ies.ed.gov/ncee/wwc/Docs/PracticeGuide/WWC2021006-Math-PG.pdf#page=58" TargetMode="External"/><Relationship Id="rId163" Type="http://schemas.openxmlformats.org/officeDocument/2006/relationships/hyperlink" Target="https://www.svpanthers.org/cms/lib/PA02203711/Centricity/Domain/483/drillSandwichStrategy.pdf" TargetMode="External"/><Relationship Id="rId162" Type="http://schemas.openxmlformats.org/officeDocument/2006/relationships/hyperlink" Target="https://www.k5learning.com/free-flashcards" TargetMode="External"/><Relationship Id="rId169" Type="http://schemas.openxmlformats.org/officeDocument/2006/relationships/hyperlink" Target="https://www.heinemann.com/dothemath/" TargetMode="External"/><Relationship Id="rId168" Type="http://schemas.openxmlformats.org/officeDocument/2006/relationships/hyperlink" Target="https://explore.firstinmath.com/program-content/educator-questions/" TargetMode="External"/><Relationship Id="rId167" Type="http://schemas.openxmlformats.org/officeDocument/2006/relationships/hyperlink" Target="https://communityreading.org/math/?mibextid=Zxz2cZ" TargetMode="External"/><Relationship Id="rId166" Type="http://schemas.openxmlformats.org/officeDocument/2006/relationships/hyperlink" Target="https://youtu.be/Z42T9a26bzE" TargetMode="External"/><Relationship Id="rId51" Type="http://schemas.openxmlformats.org/officeDocument/2006/relationships/hyperlink" Target="https://brianponcy.wixsite.com/mind/mind-sr-subtraction" TargetMode="External"/><Relationship Id="rId50" Type="http://schemas.openxmlformats.org/officeDocument/2006/relationships/hyperlink" Target="https://brianponcy.wixsite.com/mind/addition" TargetMode="External"/><Relationship Id="rId53" Type="http://schemas.openxmlformats.org/officeDocument/2006/relationships/hyperlink" Target="https://acadiencelearning.org/acadience-math-materials-download/" TargetMode="External"/><Relationship Id="rId52" Type="http://schemas.openxmlformats.org/officeDocument/2006/relationships/hyperlink" Target="https://www.mathfactcafe.com/Worksheet/BuildIt" TargetMode="External"/><Relationship Id="rId55" Type="http://schemas.openxmlformats.org/officeDocument/2006/relationships/hyperlink" Target="https://www.interventioncentral.org/sites/default/files/workshop_files/allfiles/SLV_BOCES_CBM_Overview_PPT.pdf" TargetMode="External"/><Relationship Id="rId161" Type="http://schemas.openxmlformats.org/officeDocument/2006/relationships/hyperlink" Target="https://www.interventioncentral.org/node/965168" TargetMode="External"/><Relationship Id="rId54" Type="http://schemas.openxmlformats.org/officeDocument/2006/relationships/hyperlink" Target="https://www.education.com/worksheet-generator/math/" TargetMode="External"/><Relationship Id="rId160" Type="http://schemas.openxmlformats.org/officeDocument/2006/relationships/hyperlink" Target="https://www.interventioncentral.org/academic-interventions/math-facts/math-computation-increase-accuracy-and-productivity-rates-self-mon" TargetMode="External"/><Relationship Id="rId57" Type="http://schemas.openxmlformats.org/officeDocument/2006/relationships/hyperlink" Target="https://www.k5learning.com/free-math-worksheets/third-grade-3/division" TargetMode="External"/><Relationship Id="rId56" Type="http://schemas.openxmlformats.org/officeDocument/2006/relationships/hyperlink" Target="https://www.k5learning.com/free-math-worksheets/third-grade-3/multiplication" TargetMode="External"/><Relationship Id="rId159" Type="http://schemas.openxmlformats.org/officeDocument/2006/relationships/hyperlink" Target="https://www.pattan.net/Multi-Tiered-System-of-Support/Mathematics/Handwriting-of-Numerals" TargetMode="External"/><Relationship Id="rId59" Type="http://schemas.openxmlformats.org/officeDocument/2006/relationships/hyperlink" Target="https://b319dbea-747c-4d18-b9e4-407f0fd0b5b0.filesusr.com/ugd/7a057f_d941f8476041486da29d893b9d6652d7.pdf" TargetMode="External"/><Relationship Id="rId154" Type="http://schemas.openxmlformats.org/officeDocument/2006/relationships/hyperlink" Target="http://www.jimwrightonline.com/mixed_files/lansing_IL/_Lansing_IL_Aug_2013/5_instructional_hierarchy_revised.pdf" TargetMode="External"/><Relationship Id="rId58" Type="http://schemas.openxmlformats.org/officeDocument/2006/relationships/hyperlink" Target="https://www.k5learning.com/free-math-worksheets/third-grade-3/division/fact-families" TargetMode="External"/><Relationship Id="rId153" Type="http://schemas.openxmlformats.org/officeDocument/2006/relationships/image" Target="media/image1.png"/><Relationship Id="rId152" Type="http://schemas.openxmlformats.org/officeDocument/2006/relationships/hyperlink" Target="https://iris.peabody.vanderbilt.edu/wp-content/uploads/pdf_activities/independent/IA_Scoring_Math_Comp_Probes.pdf" TargetMode="External"/><Relationship Id="rId151" Type="http://schemas.openxmlformats.org/officeDocument/2006/relationships/hyperlink" Target="https://youtu.be/3IuCyDlgqtA?t=931" TargetMode="External"/><Relationship Id="rId158" Type="http://schemas.openxmlformats.org/officeDocument/2006/relationships/hyperlink" Target="https://www.interventioncentral.org/academic-interventions/math-facts/math-computation-promote-mastery-math-facts-through-incremental-re" TargetMode="External"/><Relationship Id="rId157" Type="http://schemas.openxmlformats.org/officeDocument/2006/relationships/hyperlink" Target="https://www.interventioncentral.org/academic-interventions/math-facts/peer-tutoring-math-computation-constant-time-delay" TargetMode="External"/><Relationship Id="rId156" Type="http://schemas.openxmlformats.org/officeDocument/2006/relationships/hyperlink" Target="https://www.interventioncentral.org/academic-interventions/math-facts/how-master-math-facts-cover-copy-compare" TargetMode="External"/><Relationship Id="rId155" Type="http://schemas.openxmlformats.org/officeDocument/2006/relationships/hyperlink" Target="https://www.thescienceofmath.com/what-is-explicit-instruction" TargetMode="External"/><Relationship Id="rId107" Type="http://schemas.openxmlformats.org/officeDocument/2006/relationships/hyperlink" Target="https://www.mathfactcafe.com/Worksheet/BuildIt" TargetMode="External"/><Relationship Id="rId106" Type="http://schemas.openxmlformats.org/officeDocument/2006/relationships/hyperlink" Target="https://www.oaisd.org/deltamath/online-and-paper-screening-resources/fall-begins-august-15/fall-paper-based/4th-grade/" TargetMode="External"/><Relationship Id="rId105" Type="http://schemas.openxmlformats.org/officeDocument/2006/relationships/hyperlink" Target="https://www.k5learning.com/free-math-worksheets/second-grade-2/skip-counting" TargetMode="External"/><Relationship Id="rId104" Type="http://schemas.openxmlformats.org/officeDocument/2006/relationships/hyperlink" Target="https://www.k5learning.com/free-math-worksheets/third-grade-3/word-problems-mixed" TargetMode="External"/><Relationship Id="rId109" Type="http://schemas.openxmlformats.org/officeDocument/2006/relationships/hyperlink" Target="https://www.oaisd.org/deltamath/online-and-paper-screening-resources/fall-begins-august-15/fall-paper-based/4th-grade/" TargetMode="External"/><Relationship Id="rId108" Type="http://schemas.openxmlformats.org/officeDocument/2006/relationships/hyperlink" Target="https://www.k5learning.com/free-math-worksheets/fourth-grade-4" TargetMode="External"/><Relationship Id="rId103" Type="http://schemas.openxmlformats.org/officeDocument/2006/relationships/hyperlink" Target="https://www.k5learning.com/free-math-worksheets/third-grade-3" TargetMode="External"/><Relationship Id="rId102" Type="http://schemas.openxmlformats.org/officeDocument/2006/relationships/hyperlink" Target="https://www.education.com/worksheet-generator/math/" TargetMode="External"/><Relationship Id="rId101" Type="http://schemas.openxmlformats.org/officeDocument/2006/relationships/hyperlink" Target="https://www.mathfactcafe.com/Worksheet/BuildIt" TargetMode="External"/><Relationship Id="rId100" Type="http://schemas.openxmlformats.org/officeDocument/2006/relationships/hyperlink" Target="https://www.math-aids.com/Place_Value/" TargetMode="External"/><Relationship Id="rId129" Type="http://schemas.openxmlformats.org/officeDocument/2006/relationships/hyperlink" Target="https://www.math-aids.com/Place_Value/" TargetMode="External"/><Relationship Id="rId128" Type="http://schemas.openxmlformats.org/officeDocument/2006/relationships/hyperlink" Target="https://www.k5learning.com/free-math-worksheets/first-grade-1/place-value" TargetMode="External"/><Relationship Id="rId127" Type="http://schemas.openxmlformats.org/officeDocument/2006/relationships/hyperlink" Target="https://www.mathworksheets4kids.com/volume-cubes.php" TargetMode="External"/><Relationship Id="rId126" Type="http://schemas.openxmlformats.org/officeDocument/2006/relationships/hyperlink" Target="https://www.k5learning.com/free-math-worksheets/fifth-grade-5/measurement" TargetMode="External"/><Relationship Id="rId121" Type="http://schemas.openxmlformats.org/officeDocument/2006/relationships/hyperlink" Target="https://www.k5learning.com/free-math-worksheets/third-grade-3/fractions-and-decimals" TargetMode="External"/><Relationship Id="rId120" Type="http://schemas.openxmlformats.org/officeDocument/2006/relationships/hyperlink" Target="https://www.commoncoresheets.com/Measurement.php" TargetMode="External"/><Relationship Id="rId125" Type="http://schemas.openxmlformats.org/officeDocument/2006/relationships/hyperlink" Target="https://www.oaisd.org/deltamath/online-and-paper-screening-resources/fall-begins-august-15/fall-paper-based/4th-grade/" TargetMode="External"/><Relationship Id="rId124" Type="http://schemas.openxmlformats.org/officeDocument/2006/relationships/hyperlink" Target="https://www.k5learning.com/free-math-worksheets/fourth-grade-4/fractions" TargetMode="External"/><Relationship Id="rId123" Type="http://schemas.openxmlformats.org/officeDocument/2006/relationships/hyperlink" Target="https://www.commoncoresheets.com/Fractions.php" TargetMode="External"/><Relationship Id="rId122" Type="http://schemas.openxmlformats.org/officeDocument/2006/relationships/hyperlink" Target="https://www.oaisd.org/deltamath/online-and-paper-screening-resources/fall-begins-august-15/fall-paper-based/4th-grade/" TargetMode="External"/><Relationship Id="rId95" Type="http://schemas.openxmlformats.org/officeDocument/2006/relationships/hyperlink" Target="https://brianponcy.wixsite.com/mind/addition" TargetMode="External"/><Relationship Id="rId94" Type="http://schemas.openxmlformats.org/officeDocument/2006/relationships/hyperlink" Target="https://www.k5learning.com/free-math-worksheets/first-grade-1" TargetMode="External"/><Relationship Id="rId97" Type="http://schemas.openxmlformats.org/officeDocument/2006/relationships/hyperlink" Target="https://www.mathfactcafe.com/Worksheet/BuildIt" TargetMode="External"/><Relationship Id="rId96" Type="http://schemas.openxmlformats.org/officeDocument/2006/relationships/hyperlink" Target="https://www.education.com/worksheet-generator/math/addition-subtraction-fact-families/" TargetMode="External"/><Relationship Id="rId99" Type="http://schemas.openxmlformats.org/officeDocument/2006/relationships/hyperlink" Target="https://www.k5learning.com/free-math-worksheets/second-grade-2/place-value-rounding" TargetMode="External"/><Relationship Id="rId98" Type="http://schemas.openxmlformats.org/officeDocument/2006/relationships/hyperlink" Target="https://acadiencelearning.org/acadience-math-materials-download/" TargetMode="External"/><Relationship Id="rId91" Type="http://schemas.openxmlformats.org/officeDocument/2006/relationships/hyperlink" Target="https://www.education.com/worksheet-generator/math/addition-subtraction-fact-families/" TargetMode="External"/><Relationship Id="rId90" Type="http://schemas.openxmlformats.org/officeDocument/2006/relationships/hyperlink" Target="https://www.education.com/worksheet-generator/math/number-line/" TargetMode="External"/><Relationship Id="rId93" Type="http://schemas.openxmlformats.org/officeDocument/2006/relationships/hyperlink" Target="https://brianponcy.wixsite.com/mind/addition" TargetMode="External"/><Relationship Id="rId92" Type="http://schemas.openxmlformats.org/officeDocument/2006/relationships/hyperlink" Target="https://www.mathfactcafe.com/Worksheet/BuildIt" TargetMode="External"/><Relationship Id="rId118" Type="http://schemas.openxmlformats.org/officeDocument/2006/relationships/hyperlink" Target="http://themathworksheetsite.com/read_tape.html" TargetMode="External"/><Relationship Id="rId117" Type="http://schemas.openxmlformats.org/officeDocument/2006/relationships/hyperlink" Target="https://acadiencelearning.org/acadience-math-materials-download/" TargetMode="External"/><Relationship Id="rId116" Type="http://schemas.openxmlformats.org/officeDocument/2006/relationships/hyperlink" Target="https://www.education.com/worksheet-generator/math/number-line/" TargetMode="External"/><Relationship Id="rId115" Type="http://schemas.openxmlformats.org/officeDocument/2006/relationships/hyperlink" Target="https://www.k5learning.com/free-preschool-kindergarten-worksheets/counting" TargetMode="External"/><Relationship Id="rId119" Type="http://schemas.openxmlformats.org/officeDocument/2006/relationships/hyperlink" Target="https://www.k5learning.com/free-math-worksheets/second-grade-2/measurement" TargetMode="External"/><Relationship Id="rId110" Type="http://schemas.openxmlformats.org/officeDocument/2006/relationships/hyperlink" Target="https://www.k5learning.com/free-math-worksheets/fifth-grade-5/fractions-multiplication-division" TargetMode="External"/><Relationship Id="rId114" Type="http://schemas.openxmlformats.org/officeDocument/2006/relationships/hyperlink" Target="http://www.jimwrightonline.com/php/numberfly/numberfly.php" TargetMode="External"/><Relationship Id="rId113" Type="http://schemas.openxmlformats.org/officeDocument/2006/relationships/hyperlink" Target="https://www.megaworkbook.com/maths/ten-frames/ten-frame-worksheets" TargetMode="External"/><Relationship Id="rId112" Type="http://schemas.openxmlformats.org/officeDocument/2006/relationships/hyperlink" Target="https://www.education.com/worksheet-generator/math/number-line/" TargetMode="External"/><Relationship Id="rId111" Type="http://schemas.openxmlformats.org/officeDocument/2006/relationships/hyperlink" Target="https://superkids.com/aweb/tools/math/fraction/" TargetMode="External"/><Relationship Id="rId202" Type="http://schemas.openxmlformats.org/officeDocument/2006/relationships/header" Target="header1.xml"/><Relationship Id="rId201" Type="http://schemas.openxmlformats.org/officeDocument/2006/relationships/hyperlink" Target="https://docs.google.com/document/d/18VKAn96VU-XjWxzEmphdZMwW5J7yAD9gSuZRx7ADZa4/edit?usp=sharing" TargetMode="External"/><Relationship Id="rId200" Type="http://schemas.openxmlformats.org/officeDocument/2006/relationships/hyperlink" Target="https://www.numeracyscreen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